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D4" w:rsidRDefault="00CD6AD4" w:rsidP="00CD6AD4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1 сен 2016</w:t>
      </w:r>
    </w:p>
    <w:p w:rsidR="00CD6AD4" w:rsidRDefault="00CD6AD4" w:rsidP="00CD6AD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САНПИН ГЛАВНОГО ГОСУДАРСТВЕННОГО САНИТАРНОГО ВРАЧА РОССИИ от 10.07.2015 №№ 26, 2.4.2.3286-15</w:t>
      </w:r>
    </w:p>
    <w:p w:rsidR="00CD6AD4" w:rsidRDefault="00CD6AD4" w:rsidP="00CD6AD4">
      <w:pPr>
        <w:pStyle w:val="1"/>
        <w:rPr>
          <w:rFonts w:ascii="Georgia" w:eastAsia="Times New Roman" w:hAnsi="Georgia"/>
          <w:color w:val="000000"/>
          <w:sz w:val="28"/>
        </w:rPr>
      </w:pPr>
      <w:proofErr w:type="gramStart"/>
      <w:r>
        <w:rPr>
          <w:rFonts w:ascii="Georgia" w:eastAsia="Times New Roman" w:hAnsi="Georgia"/>
          <w:color w:val="000000"/>
          <w:sz w:val="28"/>
        </w:rPr>
        <w:t xml:space="preserve">Об утверждении </w:t>
      </w:r>
      <w:proofErr w:type="spellStart"/>
      <w:r>
        <w:rPr>
          <w:rFonts w:ascii="Georgia" w:eastAsia="Times New Roman" w:hAnsi="Georgia"/>
          <w:color w:val="000000"/>
          <w:sz w:val="28"/>
        </w:rPr>
        <w:t>СанПиН</w:t>
      </w:r>
      <w:proofErr w:type="spellEnd"/>
      <w:r>
        <w:rPr>
          <w:rFonts w:ascii="Georgia" w:eastAsia="Times New Roman" w:hAnsi="Georgia"/>
          <w:color w:val="000000"/>
          <w:sz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CD6AD4" w:rsidRDefault="00CD6AD4" w:rsidP="00CD6AD4">
      <w:pPr>
        <w:spacing w:after="223"/>
        <w:jc w:val="both"/>
      </w:pPr>
      <w:proofErr w:type="gramStart"/>
      <w:r>
        <w:rPr>
          <w:rFonts w:ascii="Georgia" w:hAnsi="Georgia"/>
        </w:rPr>
        <w:t xml:space="preserve">В соответствии с </w:t>
      </w:r>
      <w:hyperlink r:id="rId4" w:anchor="/document/99/901729631/" w:history="1">
        <w:r>
          <w:rPr>
            <w:rStyle w:val="a3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2003, № 2, ст.167; № 27 (ч.1), ст.2700; 2004, № 35, ст.3607; 2005, № 19, ст.1752; 2006, № 1, ст.10; № 52 (ч.1), ст.5498;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2007, № 1 (ч.1) ст.21; ст.29; № 27, ст.3213; № 46, ст.5554; № 49, ст.6070; 2008, № 24, ст.2801; № 29 (ч.1), ст.3418; № 30 (ч.2), ст.3616; № 44, ст.4984; № 52 (ч.1), ст.6223; 2009, № 1, ст.17; 2010, № 40, ст.4969; 2011, № 1, ст.6;</w:t>
      </w:r>
      <w:proofErr w:type="gramEnd"/>
      <w:r>
        <w:rPr>
          <w:rFonts w:ascii="Georgia" w:hAnsi="Georgia"/>
        </w:rPr>
        <w:t xml:space="preserve"> № </w:t>
      </w:r>
      <w:proofErr w:type="gramStart"/>
      <w:r>
        <w:rPr>
          <w:rFonts w:ascii="Georgia" w:hAnsi="Georgia"/>
        </w:rPr>
        <w:t>30 (ч.1), ст.4563, ст.4590, ст.4591, ст.4596; № 50, ст.7359; 2012, № 24, ст.3069; № 26, ст.3446; 2013, № 27, ст.3477; № 30 (ч.1), ст.4079; № 48, ст.6165; 2014, № 26 (ч.1), ст.3366, ст.3377;</w:t>
      </w:r>
      <w:proofErr w:type="gramEnd"/>
      <w:r>
        <w:rPr>
          <w:rFonts w:ascii="Georgia" w:hAnsi="Georgia"/>
        </w:rPr>
        <w:t xml:space="preserve"> 2015, № 1 (часть I), ст.11) и </w:t>
      </w:r>
      <w:hyperlink r:id="rId5" w:anchor="/document/99/901765645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2004, № 47, ст.4666; 2005, № 39, ст.3953) </w:t>
      </w:r>
      <w:r>
        <w:br/>
      </w:r>
      <w:r>
        <w:br/>
        <w:t>постановляю: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 xml:space="preserve">Утвердить санитарно-эпидемиологические правила и нормативы </w:t>
      </w:r>
      <w:proofErr w:type="spellStart"/>
      <w:r>
        <w:rPr>
          <w:rFonts w:ascii="Georgia" w:hAnsi="Georgia"/>
        </w:rPr>
        <w:t>СанПиН</w:t>
      </w:r>
      <w:proofErr w:type="spellEnd"/>
      <w:r>
        <w:rPr>
          <w:rFonts w:ascii="Georgia" w:hAnsi="Georgia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6" w:anchor="/document/99/420292638/XA00LUO2M6/" w:tgtFrame="_self" w:history="1">
        <w:r>
          <w:rPr>
            <w:rStyle w:val="a3"/>
            <w:rFonts w:ascii="Georgia" w:hAnsi="Georgia"/>
          </w:rPr>
          <w:t>приложение</w:t>
        </w:r>
      </w:hyperlink>
      <w:r>
        <w:rPr>
          <w:rFonts w:ascii="Georgia" w:hAnsi="Georgia"/>
        </w:rPr>
        <w:t>).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 xml:space="preserve">Ввести в действие </w:t>
      </w:r>
      <w:hyperlink r:id="rId7" w:anchor="/document/99/420292638/XA00LUO2M6/" w:tgtFrame="_self" w:history="1">
        <w:r>
          <w:rPr>
            <w:rStyle w:val="a3"/>
            <w:rFonts w:ascii="Georgia" w:hAnsi="Georgia"/>
          </w:rPr>
          <w:t xml:space="preserve">санитарно-эпидемиологические правила и нормативы </w:t>
        </w:r>
        <w:proofErr w:type="spellStart"/>
        <w:r>
          <w:rPr>
            <w:rStyle w:val="a3"/>
            <w:rFonts w:ascii="Georgia" w:hAnsi="Georgia"/>
          </w:rPr>
          <w:t>СанПиН</w:t>
        </w:r>
        <w:proofErr w:type="spellEnd"/>
        <w:r>
          <w:rPr>
            <w:rStyle w:val="a3"/>
            <w:rFonts w:ascii="Georgia" w:hAnsi="Georgia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с 01.09.2016.</w:t>
      </w:r>
      <w:proofErr w:type="gramEnd"/>
    </w:p>
    <w:p w:rsidR="00CD6AD4" w:rsidRDefault="00CD6AD4" w:rsidP="00CD6AD4">
      <w:pPr>
        <w:spacing w:after="223"/>
      </w:pPr>
      <w:r>
        <w:rPr>
          <w:rFonts w:ascii="Georgia" w:hAnsi="Georgia"/>
        </w:rPr>
        <w:t xml:space="preserve">А.Ю.Попова </w:t>
      </w:r>
    </w:p>
    <w:p w:rsidR="00CD6AD4" w:rsidRDefault="00CD6AD4" w:rsidP="00CD6AD4">
      <w:pPr>
        <w:spacing w:after="223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14 августа 2015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38528</w:t>
      </w:r>
    </w:p>
    <w:p w:rsidR="00CD6AD4" w:rsidRDefault="00CD6AD4" w:rsidP="00CD6AD4">
      <w:pPr>
        <w:pStyle w:val="align-right"/>
        <w:rPr>
          <w:rFonts w:ascii="Georgia" w:hAnsi="Georgia"/>
        </w:rPr>
      </w:pPr>
      <w:proofErr w:type="gramStart"/>
      <w:r>
        <w:rPr>
          <w:rFonts w:ascii="Georgia" w:hAnsi="Georgia"/>
        </w:rPr>
        <w:t>Приложение</w:t>
      </w:r>
      <w:r>
        <w:br/>
      </w:r>
      <w:r>
        <w:br/>
      </w:r>
      <w:r>
        <w:lastRenderedPageBreak/>
        <w:t>УТВЕРЖДЕНЫ</w:t>
      </w:r>
      <w:r>
        <w:br/>
        <w:t>постановлением</w:t>
      </w:r>
      <w:r>
        <w:br/>
        <w:t>Главного государственного</w:t>
      </w:r>
      <w:r>
        <w:br/>
        <w:t>санитарного врача</w:t>
      </w:r>
      <w:r>
        <w:br/>
        <w:t>Российской Федерации</w:t>
      </w:r>
      <w:r>
        <w:br/>
        <w:t>от 10 июля 2015 года № 26</w:t>
      </w:r>
      <w:proofErr w:type="gramEnd"/>
    </w:p>
    <w:p w:rsidR="00CD6AD4" w:rsidRDefault="00CD6AD4" w:rsidP="00CD6AD4">
      <w:r>
        <w:rPr>
          <w:rStyle w:val="docsupplement-number"/>
          <w:rFonts w:ascii="Georgia" w:eastAsia="Times New Roman" w:hAnsi="Georgia"/>
        </w:rPr>
        <w:t xml:space="preserve">Приложение. </w:t>
      </w:r>
      <w:proofErr w:type="gramStart"/>
      <w:r>
        <w:rPr>
          <w:rStyle w:val="docsupplement-name"/>
          <w:rFonts w:ascii="Georgia" w:eastAsia="Times New Roman" w:hAnsi="Georgia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Санитарно-эпидемиологические правила и нормативы </w:t>
      </w:r>
      <w:proofErr w:type="spellStart"/>
      <w:r>
        <w:rPr>
          <w:rStyle w:val="docsupplement-name"/>
          <w:rFonts w:ascii="Georgia" w:eastAsia="Times New Roman" w:hAnsi="Georgia"/>
        </w:rPr>
        <w:t>СанПиН</w:t>
      </w:r>
      <w:proofErr w:type="spellEnd"/>
      <w:r>
        <w:rPr>
          <w:rStyle w:val="docsupplement-name"/>
          <w:rFonts w:ascii="Georgia" w:eastAsia="Times New Roman" w:hAnsi="Georgia"/>
        </w:rPr>
        <w:t xml:space="preserve"> 2.4.2.3286-15</w:t>
      </w:r>
      <w:proofErr w:type="gramEnd"/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применения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1.1. </w:t>
      </w:r>
      <w:proofErr w:type="gramStart"/>
      <w:r>
        <w:rPr>
          <w:rFonts w:ascii="Georgia" w:hAnsi="Georgia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  <w:r>
        <w:br/>
      </w:r>
      <w:r>
        <w:br/>
      </w: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CD6AD4" w:rsidRDefault="00CD6AD4" w:rsidP="00CD6AD4">
      <w:pPr>
        <w:spacing w:after="223"/>
      </w:pPr>
      <w:r>
        <w:rPr>
          <w:rFonts w:ascii="Georgia" w:hAnsi="Georgia"/>
        </w:rPr>
        <w:t xml:space="preserve">1.2. </w:t>
      </w:r>
      <w:proofErr w:type="gramStart"/>
      <w:r>
        <w:rPr>
          <w:rFonts w:ascii="Georgia" w:hAnsi="Georgia"/>
        </w:rPr>
        <w:t>Санитарные правила устанавливают санитарно-эпидемиологические требования к:</w:t>
      </w:r>
      <w:r>
        <w:rPr>
          <w:rFonts w:ascii="Georgia" w:hAnsi="Georgia"/>
        </w:rPr>
        <w:br/>
        <w:t>- условиям размещения организации для обучающихся с ОВЗ;</w:t>
      </w:r>
      <w:r>
        <w:rPr>
          <w:rFonts w:ascii="Georgia" w:hAnsi="Georgia"/>
        </w:rPr>
        <w:br/>
        <w:t>- оборудованию и содержанию территории организации;</w:t>
      </w:r>
      <w:r>
        <w:rPr>
          <w:rFonts w:ascii="Georgia" w:hAnsi="Georgia"/>
        </w:rPr>
        <w:br/>
        <w:t>- зданию и оборудованию помещений;</w:t>
      </w:r>
      <w:r>
        <w:rPr>
          <w:rFonts w:ascii="Georgia" w:hAnsi="Georgia"/>
        </w:rPr>
        <w:br/>
        <w:t>- воздушно-тепловому режиму;</w:t>
      </w:r>
      <w:r>
        <w:rPr>
          <w:rFonts w:ascii="Georgia" w:hAnsi="Georgia"/>
        </w:rPr>
        <w:br/>
        <w:t>- естественному и искусственному освещению;</w:t>
      </w:r>
      <w:r>
        <w:rPr>
          <w:rFonts w:ascii="Georgia" w:hAnsi="Georgia"/>
        </w:rPr>
        <w:br/>
        <w:t>- водоснабжению и канализации;</w:t>
      </w:r>
      <w:r>
        <w:rPr>
          <w:rFonts w:ascii="Georgia" w:hAnsi="Georgia"/>
        </w:rPr>
        <w:br/>
        <w:t>- организации образовательной деятельности и режиму дня;</w:t>
      </w:r>
      <w:r>
        <w:rPr>
          <w:rFonts w:ascii="Georgia" w:hAnsi="Georgia"/>
        </w:rPr>
        <w:br/>
        <w:t>- условиям проживания обучающихся с ОВЗ в организации;</w:t>
      </w:r>
      <w:r>
        <w:rPr>
          <w:rFonts w:ascii="Georgia" w:hAnsi="Georgia"/>
        </w:rPr>
        <w:br/>
        <w:t>- организации питания;</w:t>
      </w:r>
      <w:r>
        <w:rPr>
          <w:rFonts w:ascii="Georgia" w:hAnsi="Georgia"/>
        </w:rPr>
        <w:br/>
        <w:t>- организации медицинского обслуживания обучающихся с ОВЗ;</w:t>
      </w:r>
      <w:proofErr w:type="gramEnd"/>
      <w:r>
        <w:br/>
        <w:t>- санитарному состоянию и содержанию помещений;</w:t>
      </w:r>
      <w:r>
        <w:br/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>
        <w:br/>
      </w:r>
      <w:r>
        <w:br/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обучающихся с ОВЗ.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41" name="Рисунок 41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40" name="Рисунок 40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499023522/XA00LUO2M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Санитарные правила </w:t>
        </w:r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10" w:anchor="/document/99/49902352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15.05.2013,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29.05.2013,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28564).</w:t>
      </w:r>
    </w:p>
    <w:p w:rsidR="00CD6AD4" w:rsidRDefault="00CD6AD4" w:rsidP="00CD6AD4">
      <w:r>
        <w:rPr>
          <w:rFonts w:ascii="Georgia" w:eastAsia="Times New Roman" w:hAnsi="Georgia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1.6.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размещению организации для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с ОВЗ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>
        <w:br/>
      </w:r>
      <w:r>
        <w:br/>
      </w: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39" name="Рисунок 39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38" name="Рисунок 38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1800205/XA00M6G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Санитарные правила </w:t>
        </w:r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2.2.1/2.1.1.1076-01 "Гигиенические требования к инсоляции и солнцезащите помещений жилых и общественных зданий и территорий"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13" w:anchor="/document/99/90180020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25.10.2001 № 29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12.11.2001,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3026).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>
        <w:br/>
      </w:r>
      <w:r>
        <w:br/>
        <w:t>Допускается подвоз обучающихся с ОВЗ транспортом, оборудованным для перевозки детей с ОВЗ.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2.3. </w:t>
      </w:r>
      <w:proofErr w:type="gramStart"/>
      <w:r>
        <w:rPr>
          <w:rFonts w:ascii="Georgia" w:hAnsi="Georgia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 и содержанию территории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3.1. Территория организации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должна быть благоустроена, озеленена и ограждена.</w:t>
      </w:r>
      <w:r>
        <w:br/>
      </w:r>
      <w: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3.3. </w:t>
      </w:r>
      <w:proofErr w:type="gramStart"/>
      <w:r>
        <w:rPr>
          <w:rFonts w:ascii="Georgia" w:hAnsi="Georgia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rPr>
          <w:rFonts w:ascii="Georgia" w:hAnsi="Georgia"/>
        </w:rPr>
        <w:t>безбарьерной</w:t>
      </w:r>
      <w:proofErr w:type="spellEnd"/>
      <w:r>
        <w:rPr>
          <w:rFonts w:ascii="Georgia" w:hAnsi="Georgia"/>
        </w:rPr>
        <w:t>) среды.</w:t>
      </w:r>
      <w:proofErr w:type="gramEnd"/>
      <w:r>
        <w:br/>
      </w:r>
      <w: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>
        <w:br/>
      </w:r>
      <w:r>
        <w:br/>
        <w:t>Допускается выделение учебно-опытной зоны.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3.5. Зона отдыха оснащается игровым и спортивным оборудованием в соответствии с </w:t>
      </w:r>
      <w:proofErr w:type="spellStart"/>
      <w:r>
        <w:rPr>
          <w:rFonts w:ascii="Georgia" w:hAnsi="Georgia"/>
        </w:rPr>
        <w:t>росто-возрастными</w:t>
      </w:r>
      <w:proofErr w:type="spellEnd"/>
      <w:r>
        <w:rPr>
          <w:rFonts w:ascii="Georgia" w:hAnsi="Georgia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3.6. Покрытие площадок для подвижных игр должно быть хорошо дренирующим и </w:t>
      </w:r>
      <w:proofErr w:type="spellStart"/>
      <w:r>
        <w:rPr>
          <w:rFonts w:ascii="Georgia" w:hAnsi="Georgia"/>
        </w:rPr>
        <w:t>беспыльным</w:t>
      </w:r>
      <w:proofErr w:type="spellEnd"/>
      <w:r>
        <w:rPr>
          <w:rFonts w:ascii="Georgia" w:hAnsi="Georgia"/>
        </w:rPr>
        <w:t>. Допускается выполнение покрытия площадок строительными материалами, безвредными для здоровья детей.</w:t>
      </w:r>
      <w:r>
        <w:br/>
      </w:r>
      <w: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3.7. Физкультурно-спортивная зона размещается со стороны спортивного зала.</w:t>
      </w:r>
      <w:r>
        <w:br/>
      </w:r>
      <w: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>
        <w:br/>
      </w:r>
      <w: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>
        <w:br/>
      </w:r>
      <w:r>
        <w:br/>
        <w:t>Занятия на сырых площадках не проводятся.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rPr>
          <w:rFonts w:ascii="Georgia" w:hAnsi="Georgia"/>
        </w:rPr>
        <w:t>хозяйственный</w:t>
      </w:r>
      <w:proofErr w:type="gramEnd"/>
      <w:r>
        <w:rPr>
          <w:rFonts w:ascii="Georgia" w:hAnsi="Georgia"/>
        </w:rPr>
        <w:t>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>
        <w:br/>
      </w:r>
      <w: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>
        <w:br/>
      </w:r>
      <w:r>
        <w:br/>
        <w:t>Очистка мусоросборников производится при их заполнении на 2/3 объема.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3.11. Подходы к зданию, пути движения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>
        <w:br/>
      </w:r>
      <w:r>
        <w:br/>
        <w:t>Покрытие проездов, подходов и дорожек должно быть ровным, без выбоин и дефектов.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3.12. Не допускается сжигание мусора на территории организации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и в непосредственной близости от нее.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>
        <w:br/>
      </w:r>
      <w: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>
        <w:br/>
      </w:r>
      <w: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обучающихся с ОВЗ не допускается.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 xml:space="preserve">3.17. </w:t>
      </w:r>
      <w:proofErr w:type="gramStart"/>
      <w:r>
        <w:rPr>
          <w:rFonts w:ascii="Georgia" w:hAnsi="Georgia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3.18. В случае расположения организации для обучающихся с ОВЗ на </w:t>
      </w:r>
      <w:proofErr w:type="spellStart"/>
      <w:r>
        <w:rPr>
          <w:rFonts w:ascii="Georgia" w:hAnsi="Georgia"/>
        </w:rPr>
        <w:t>эндемичной</w:t>
      </w:r>
      <w:proofErr w:type="spellEnd"/>
      <w:r>
        <w:rPr>
          <w:rFonts w:ascii="Georgia" w:hAnsi="Georgia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7" name="Рисунок 37" descr="http://vip.1obraz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p.1obraz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36" name="Рисунок 36" descr="http://vip.1obraz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ip.1obraz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2094567/XA00LUO2M6/" w:history="1">
        <w:proofErr w:type="gram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СП 3.1.3.2352-08 "Профилактика клещевого вирусного энцефалита"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(утверждены </w:t>
      </w:r>
      <w:hyperlink r:id="rId16" w:anchor="/document/99/90209456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07.03.2008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России 01.04.2008, регистрационный № 11446), изменениями внесенными </w:t>
      </w:r>
      <w:hyperlink r:id="rId17" w:anchor="/document/99/49907081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20.12.2013 № 69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зарегистрированным в Минюсте России 03.03.2014, регистрационный № 31476.</w:t>
      </w:r>
      <w:proofErr w:type="gramEnd"/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 и оборудованию помещений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4.1. Вместимость организации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определяется заданием на проектирование.</w:t>
      </w:r>
      <w:r>
        <w:br/>
      </w:r>
      <w:r>
        <w:br/>
        <w:t>Вместимость ранее построенных зданий не должна превышать проектную.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4.2. При размещении организации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>
        <w:rPr>
          <w:rFonts w:ascii="Georgia" w:hAnsi="Georgia"/>
        </w:rPr>
        <w:t>Неотапливаемые</w:t>
      </w:r>
      <w:proofErr w:type="spellEnd"/>
      <w:r>
        <w:rPr>
          <w:rFonts w:ascii="Georgia" w:hAnsi="Georgia"/>
        </w:rPr>
        <w:t xml:space="preserve"> переходы допускаются в III</w:t>
      </w:r>
      <w:proofErr w:type="gramStart"/>
      <w:r>
        <w:rPr>
          <w:rFonts w:ascii="Georgia" w:hAnsi="Georgia"/>
        </w:rPr>
        <w:t xml:space="preserve"> Б</w:t>
      </w:r>
      <w:proofErr w:type="gramEnd"/>
      <w:r>
        <w:rPr>
          <w:rFonts w:ascii="Georgia" w:hAnsi="Georgia"/>
        </w:rPr>
        <w:t xml:space="preserve"> климатическом подрайоне и IV климатическом районе.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4.3. В целях сохранения воздушно-теплового режима в помещениях организации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rPr>
          <w:rFonts w:ascii="Georgia" w:hAnsi="Georgia"/>
        </w:rPr>
        <w:t>безбарьерной</w:t>
      </w:r>
      <w:proofErr w:type="spellEnd"/>
      <w:r>
        <w:rPr>
          <w:rFonts w:ascii="Georgia" w:hAnsi="Georgia"/>
        </w:rPr>
        <w:t>) среды, обеспечивающие свободное передвижение детей в зданиях и помещениях.</w:t>
      </w:r>
      <w:r>
        <w:br/>
      </w:r>
      <w:r>
        <w:br/>
      </w: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rPr>
          <w:rFonts w:ascii="Georgia" w:hAnsi="Georgia"/>
        </w:rPr>
        <w:t>росто-возрастных</w:t>
      </w:r>
      <w:proofErr w:type="spellEnd"/>
      <w:r>
        <w:rPr>
          <w:rFonts w:ascii="Georgia" w:hAnsi="Georgia"/>
        </w:rPr>
        <w:t xml:space="preserve"> особенностей. При гардеробных предусматриваются скамейки.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5" name="Рисунок 35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с ОВЗ.</w:t>
      </w:r>
      <w:r>
        <w:br/>
      </w:r>
      <w:r>
        <w:br/>
        <w:t>При проектировании зоны рекреации в виде зальных помещений площадь устанавливается из расчета 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4" name="Рисунок 34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4.10. </w:t>
      </w:r>
      <w:proofErr w:type="gramStart"/>
      <w:r>
        <w:rPr>
          <w:rFonts w:ascii="Georgia" w:hAnsi="Georgia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3" name="Рисунок 33" descr="http://vip.1obraz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ip.1obraz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требованиям настоящих санитарных правил.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32" name="Рисунок 32" descr="http://vip.1obraz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ip.1obraz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256369/XA00LVA2M9/" w:history="1">
        <w:proofErr w:type="spellStart"/>
        <w:proofErr w:type="gram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20" w:anchor="/document/99/90225636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29.12.2010 № 189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03.03.2011, регистрационный № 19993), с изменениями, внесенными </w:t>
      </w:r>
      <w:hyperlink r:id="rId21" w:anchor="/document/99/90228729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Федерации: постановлением от 29.06.2011 № 85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15.12.2011, регистрационный № 22637;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9907081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25.12.2013 № 72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27.03.2014,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31751).</w:t>
      </w:r>
    </w:p>
    <w:p w:rsidR="00CD6AD4" w:rsidRDefault="00CD6AD4" w:rsidP="00CD6AD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 xml:space="preserve">4.15. Парты и столы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1" name="Рисунок 31" descr="http://vip.1obraz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ip.1obraz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30" name="Рисунок 30" descr="http://vip.1obraz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ip.1obraz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1865498/XA00LU62M3/" w:history="1">
        <w:proofErr w:type="spellStart"/>
        <w:proofErr w:type="gram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25" w:anchor="/document/99/901865498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03.06.2003 № 118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10.06.2003, регистрационный № 4673, с изменениями внесенными постановлениями Главного государственного санитарного врача Российской Федерации: </w:t>
      </w:r>
      <w:hyperlink r:id="rId26" w:anchor="/document/99/90204158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25.04.2007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07.06.2007, регистрационный № 9615), </w:t>
      </w:r>
      <w:hyperlink r:id="rId27" w:anchor="/document/99/902215381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30.04.2010 № 48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07.06.2010, регистрационный № 17481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), </w:t>
      </w:r>
      <w:hyperlink r:id="rId28" w:anchor="/document/99/902235848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03.09.2010 № 116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18.10.2010,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18748).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9" name="Рисунок 29" descr="http://vip.1obraz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p.1obraz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соответствии с профилем занятий.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8" name="Рисунок 28" descr="http://vip.1obraz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p.1obraz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/document/99/420207400/XA00LUO2M6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31" w:anchor="/document/99/42020740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04.07.2014 № 41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20.08.2014,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33660).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4.19. </w:t>
      </w:r>
      <w:proofErr w:type="gramStart"/>
      <w:r>
        <w:rPr>
          <w:rFonts w:ascii="Georgia" w:hAnsi="Georgia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  <w:r>
        <w:br/>
      </w:r>
      <w: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7" name="Рисунок 27" descr="http://vip.1obraz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ip.1obraz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6" name="Рисунок 26" descr="http://vip.1obraz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ip.1obraz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901852095/XA00LTK2M0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2.1.2.1188-03 "Плавательные бассейны. Гигиенические требования к устройству, эксплуатации и качеству воды. Контроль качества"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34" w:anchor="/document/99/90185209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30.01.2003 № 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14.02.2003, регистрационный № 4219).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rPr>
          <w:rFonts w:ascii="Georgia" w:hAnsi="Georgia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5" name="Рисунок 25" descr="http://vip.1obraz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ip.1obraz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proofErr w:type="gramEnd"/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4" name="Рисунок 24" descr="http://vip.1obraz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ip.1obraz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anchor="/document/99/902217205/XA00LVA2M9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37" w:anchor="/document/99/90221720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18.05.2010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09.08.2010,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18094).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4.24. В санитарных узлах устанавливаются педальные ведра, держатели для туалетной бумаги.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4.25. Для персонала предусматриваются отдельные санитарные узлы.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>
        <w:br/>
      </w:r>
      <w: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>
        <w:br/>
      </w:r>
      <w:r>
        <w:br/>
        <w:t xml:space="preserve">Допускается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бумажных полотенец.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4.27. </w:t>
      </w:r>
      <w:proofErr w:type="gramStart"/>
      <w:r>
        <w:rPr>
          <w:rFonts w:ascii="Georgia" w:hAnsi="Georgia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4.27.1. Спальные помещения предусматриваются </w:t>
      </w:r>
      <w:proofErr w:type="gramStart"/>
      <w:r>
        <w:rPr>
          <w:rFonts w:ascii="Georgia" w:hAnsi="Georgia"/>
        </w:rPr>
        <w:t>раздельными</w:t>
      </w:r>
      <w:proofErr w:type="gramEnd"/>
      <w:r>
        <w:rPr>
          <w:rFonts w:ascii="Georgia" w:hAnsi="Georgia"/>
        </w:rPr>
        <w:t xml:space="preserve"> для мальчиков и девочек независимо от возраста.</w:t>
      </w:r>
      <w:r>
        <w:br/>
      </w:r>
      <w: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3" name="Рисунок 23" descr="http://vip.1obraz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p.1obraz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2" name="Рисунок 22" descr="http://vip.1obraz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p.1obraz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420253581/XA00LVA2M9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40" w:anchor="/document/99/420253581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09.02.2015 № 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в Минюсте России 26.03.2015,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36571).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4.27.4. Количество ме</w:t>
      </w:r>
      <w:proofErr w:type="gramStart"/>
      <w:r>
        <w:rPr>
          <w:rFonts w:ascii="Georgia" w:hAnsi="Georgia"/>
        </w:rPr>
        <w:t>ст в сп</w:t>
      </w:r>
      <w:proofErr w:type="gramEnd"/>
      <w:r>
        <w:rPr>
          <w:rFonts w:ascii="Georgia" w:hAnsi="Georgia"/>
        </w:rPr>
        <w:t>альных комнатах предусматривается не более четырех.</w:t>
      </w:r>
      <w:r>
        <w:br/>
      </w:r>
      <w:r>
        <w:br/>
      </w:r>
      <w:r>
        <w:lastRenderedPageBreak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>
        <w:br/>
      </w:r>
      <w:r>
        <w:br/>
        <w:t>Количество прикроватных тумбочек должно соответствовать числу проживающих.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>
        <w:br/>
      </w:r>
      <w:r>
        <w:br/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</w:t>
      </w:r>
      <w:proofErr w:type="gramStart"/>
      <w:r>
        <w:t>обучающихся</w:t>
      </w:r>
      <w:proofErr w:type="gramEnd"/>
      <w:r>
        <w:t xml:space="preserve"> с ОВЗ.</w:t>
      </w:r>
      <w:r>
        <w:br/>
      </w:r>
      <w:r>
        <w:br/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4.27.6. </w:t>
      </w:r>
      <w:proofErr w:type="gramStart"/>
      <w:r>
        <w:rPr>
          <w:rFonts w:ascii="Georgia" w:hAnsi="Georgia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rPr>
          <w:rFonts w:ascii="Georgia" w:hAnsi="Georgia"/>
        </w:rPr>
        <w:t>ногомойками</w:t>
      </w:r>
      <w:proofErr w:type="spellEnd"/>
      <w:r>
        <w:rPr>
          <w:rFonts w:ascii="Georgia" w:hAnsi="Georgia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  <w:r>
        <w:br/>
      </w:r>
      <w:r>
        <w:br/>
        <w:t>Для персонала оборудуются отдельные санитарные узлы.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4.27.8. Санитарные узлы обеспечиваются педальными ведрами, держателями для туалетной бумаги.</w:t>
      </w:r>
      <w:r>
        <w:br/>
      </w:r>
      <w:r>
        <w:br/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>
        <w:br/>
      </w:r>
      <w: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>
        <w:br/>
      </w:r>
      <w:r>
        <w:br/>
        <w:t>Раздевальные помещения оборудуются встроенными шкафами для раздельного хранения одежды и обуви.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>
        <w:br/>
      </w:r>
      <w:r>
        <w:br/>
        <w:t xml:space="preserve"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</w:t>
      </w:r>
      <w:r>
        <w:lastRenderedPageBreak/>
        <w:t>централизованной стирки в иных прачечных.</w:t>
      </w:r>
      <w:r>
        <w:br/>
      </w:r>
      <w:r>
        <w:br/>
        <w:t>Не допускается установка бытовой стиральной машины в помещении приготовления и/или приема пищи (кухни).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4.27.12. На каждом этаже предусматривается помещение площадью не менее 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1" name="Рисунок 21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4.27.13. В интернате на первом этаже оборудуется медицинский блок. </w:t>
      </w:r>
      <w:r>
        <w:br/>
      </w:r>
      <w:r>
        <w:br/>
        <w:t>Палаты изолятора отделяются от остальных медицинских помещений шлюзом с умывальником.</w:t>
      </w:r>
      <w:r>
        <w:br/>
      </w:r>
      <w:r>
        <w:br/>
        <w:t>Медицинский кабинет размещается рядом с палатами изолятора и оборудуется отдельным входом из коридора.</w:t>
      </w:r>
      <w:r>
        <w:br/>
      </w:r>
      <w: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>
        <w:br/>
      </w:r>
      <w:r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>
        <w:br/>
      </w:r>
      <w:r>
        <w:br/>
        <w:t>Для отделки потолков используются водоотталкивающие (влагостойкие) краски.</w:t>
      </w:r>
      <w:r>
        <w:br/>
      </w:r>
      <w: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>
        <w:br/>
      </w:r>
      <w:r>
        <w:br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rPr>
          <w:rFonts w:ascii="Georgia" w:hAnsi="Georgia"/>
        </w:rPr>
        <w:t>рост</w:t>
      </w:r>
      <w:proofErr w:type="gramStart"/>
      <w:r>
        <w:rPr>
          <w:rFonts w:ascii="Georgia" w:hAnsi="Georgia"/>
        </w:rPr>
        <w:t>о</w:t>
      </w:r>
      <w:proofErr w:type="spellEnd"/>
      <w:r>
        <w:rPr>
          <w:rFonts w:ascii="Georgia" w:hAnsi="Georgia"/>
        </w:rPr>
        <w:t>-</w:t>
      </w:r>
      <w:proofErr w:type="gramEnd"/>
      <w:r>
        <w:rPr>
          <w:rFonts w:ascii="Georgia" w:hAnsi="Georgia"/>
        </w:rPr>
        <w:t xml:space="preserve"> возрастным особенностям обучающихся с ОВЗ.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4.30. </w:t>
      </w:r>
      <w:proofErr w:type="gramStart"/>
      <w:r>
        <w:rPr>
          <w:rFonts w:ascii="Georgia" w:hAnsi="Georgia"/>
        </w:rPr>
        <w:t>В организациях для обучающихся с ОВЗ предусматривается кабинет психолога.</w:t>
      </w:r>
      <w:proofErr w:type="gramEnd"/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воздушно-тепловому режиму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5.1. </w:t>
      </w:r>
      <w:proofErr w:type="gramStart"/>
      <w:r>
        <w:rPr>
          <w:rFonts w:ascii="Georgia" w:hAnsi="Georgia"/>
        </w:rPr>
        <w:t>Здания организаций для обучающихся с ОВЗ оборудуются системами отопления и вентиляции.</w:t>
      </w:r>
      <w:proofErr w:type="gramEnd"/>
      <w:r>
        <w:br/>
      </w:r>
      <w:r>
        <w:br/>
        <w:t xml:space="preserve">Ограждения отопительных приборов должны быть выполнены из материалов, </w:t>
      </w:r>
      <w:r>
        <w:lastRenderedPageBreak/>
        <w:t>разрешенных к применению и безопасных для здоровья обучающихся.</w:t>
      </w:r>
      <w:r>
        <w:br/>
      </w:r>
      <w:r>
        <w:br/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  <w:r>
        <w:br/>
      </w:r>
      <w: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>
        <w:br/>
      </w:r>
      <w:r>
        <w:br/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</w:t>
      </w:r>
      <w:proofErr w:type="gramStart"/>
      <w:r>
        <w:rPr>
          <w:rFonts w:ascii="Georgia" w:hAnsi="Georgia"/>
        </w:rPr>
        <w:t>°С</w:t>
      </w:r>
      <w:proofErr w:type="gramEnd"/>
      <w:r>
        <w:rPr>
          <w:rFonts w:ascii="Georgia" w:hAnsi="Georgia"/>
        </w:rPr>
        <w:t>; в спортзале и комнатах для проведения секционных занятий, мастерских - 17-20°С; раздевальных комнатах спортивного зала - 20-22°С.</w:t>
      </w:r>
      <w:r>
        <w:br/>
      </w:r>
      <w: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</w:t>
      </w:r>
      <w:proofErr w:type="gramStart"/>
      <w:r>
        <w:t>°С</w:t>
      </w:r>
      <w:proofErr w:type="gramEnd"/>
      <w:r>
        <w:t>; душевых - 24-26°С.</w:t>
      </w:r>
      <w:r>
        <w:br/>
      </w:r>
      <w: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>
        <w:br/>
      </w:r>
      <w: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>
        <w:br/>
      </w:r>
      <w:r>
        <w:br/>
        <w:t>Учебные помещения проветриваются во время перемен, а рекреационные помещения - во время учебных занятий.</w:t>
      </w:r>
      <w:r>
        <w:br/>
      </w:r>
      <w: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>
        <w:br/>
      </w:r>
      <w:r>
        <w:br/>
        <w:t>В теплое время года широкая односторонняя аэрация всех помещений допускается в присутствии детей.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>
        <w:br/>
      </w:r>
      <w:r>
        <w:br/>
      </w:r>
      <w:r>
        <w:lastRenderedPageBreak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0" name="Рисунок 20" descr="http://vip.1obraz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p.1obraz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19" name="Рисунок 19" descr="http://vip.1obraz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p.1obraz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anchor="/document/99/901865554/XA00LTK2M0/" w:history="1">
        <w:proofErr w:type="gram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43" w:anchor="/document/99/90186555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30.05.2003 № 114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11.06.2003, регистрационный № 4679, с изменениями внесенными постановлениями Главного государственного санитарного врача Российской Федерации: </w:t>
      </w:r>
      <w:hyperlink r:id="rId44" w:anchor="/document/99/90187791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17.10.2003 № 150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21.10.2003, регистрационный № 5187);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5" w:anchor="/document/99/90195671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03.11.2005 № 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02.12.2005,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7225); </w:t>
      </w:r>
      <w:hyperlink r:id="rId46" w:anchor="/document/99/90195844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03.11.2005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02.12.2005, регистрационный № 7224); </w:t>
      </w:r>
      <w:hyperlink r:id="rId47" w:anchor="/document/99/90198941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19.07.2006 № 15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27.07.2006, регистрационный № 8117); </w:t>
      </w:r>
      <w:hyperlink r:id="rId48" w:anchor="/document/99/90209063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04.02.2008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29.02.2008, регистрационный № 11260); </w:t>
      </w:r>
      <w:hyperlink r:id="rId49" w:anchor="/document/99/90212013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18.08.2008 № 49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04.09.2008, регистрационный № 12223); </w:t>
      </w:r>
      <w:hyperlink r:id="rId50" w:anchor="/document/99/90214433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27.01.2009 № 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16.02.2009,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13357); </w:t>
      </w:r>
      <w:hyperlink r:id="rId51" w:anchor="/document/99/90215779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09.04.2009 № 22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18.05.2009, регистрационный № 13934); </w:t>
      </w:r>
      <w:hyperlink r:id="rId52" w:anchor="/document/99/902216601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19.04.2010 № 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19.05.2010, регистрационный № 17280); </w:t>
      </w:r>
      <w:hyperlink r:id="rId53" w:anchor="/document/99/90229061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12.07.2011 № 98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30.08.2011, регистрационный № 21709); </w:t>
      </w:r>
      <w:hyperlink r:id="rId54" w:anchor="/document/99/49908958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07.04.2014 № 27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11.04.2014, регистрационный № 31909); </w:t>
      </w:r>
      <w:hyperlink r:id="rId55" w:anchor="/document/99/42020351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17.06.2014 № 37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04.07.2014,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32967); </w:t>
      </w:r>
      <w:hyperlink r:id="rId56" w:anchor="/document/99/42023832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27.11.2014 № 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26.12.2014, регистрационный № 35425); </w:t>
      </w:r>
      <w:hyperlink r:id="rId57" w:anchor="/document/99/42025244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от 12.01.2015 № 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09.02.2015, регистрационный № 35937).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естественному, искусственному освещению и инсоляции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18" name="Рисунок 18" descr="http://vip.1obraz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настоящим санитарным правилам.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17" name="Рисунок 17" descr="http://vip.1obraz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anchor="/document/99/901859404/XA00LU62M3/" w:history="1">
        <w:proofErr w:type="spellStart"/>
        <w:proofErr w:type="gram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60" w:anchor="/document/99/90185940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08.04.2003 № 34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23.04.2003, регистрационный № 4443, с изменениями внесенными </w:t>
      </w:r>
      <w:hyperlink r:id="rId61" w:anchor="/document/99/90220799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15.03.2010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зарегистрированным Минюстом России 08.04.2010, регистрационный № 16824).</w:t>
      </w:r>
      <w:proofErr w:type="gramEnd"/>
    </w:p>
    <w:p w:rsidR="00CD6AD4" w:rsidRDefault="00CD6AD4" w:rsidP="00CD6AD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6.3.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rPr>
          <w:rFonts w:ascii="Georgia" w:hAnsi="Georgia"/>
        </w:rP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</w:t>
      </w:r>
      <w:r>
        <w:rPr>
          <w:rFonts w:ascii="Georgia" w:hAnsi="Georgia"/>
        </w:rPr>
        <w:lastRenderedPageBreak/>
        <w:t>обучающихся со светобоязнью - не более 500 лк.</w:t>
      </w:r>
      <w:proofErr w:type="gramEnd"/>
      <w:r>
        <w:br/>
      </w:r>
      <w: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>
        <w:br/>
      </w:r>
      <w: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>
        <w:br/>
      </w:r>
      <w: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  <w:r>
        <w:br/>
      </w:r>
      <w: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>
        <w:br/>
      </w:r>
      <w:r>
        <w:br/>
      </w: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  <w:r>
        <w:br/>
      </w:r>
      <w:r>
        <w:br/>
        <w:t>Допускается окрашивание отдельных элементов помещений (не более 25% всей площади помещения) в более яркие цвета.</w:t>
      </w:r>
      <w:r>
        <w:br/>
      </w:r>
      <w: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>
        <w:br/>
      </w:r>
      <w:r>
        <w:br/>
        <w:t>Перегоревшие лампы подлежат своевременной замене.</w:t>
      </w:r>
      <w:r>
        <w:br/>
      </w:r>
      <w:r>
        <w:br/>
        <w:t xml:space="preserve">Неисправные и перегоревшие люминесцентные лампы собираются в контейнер и хранятся </w:t>
      </w:r>
      <w:r>
        <w:lastRenderedPageBreak/>
        <w:t>в выделенном помещении, недоступном для детей. Вывоз и утилизация ламп осуществляется специализированными организациями.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канализации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7.1. </w:t>
      </w:r>
      <w:proofErr w:type="gramStart"/>
      <w:r>
        <w:rPr>
          <w:rFonts w:ascii="Georgia" w:hAnsi="Georgia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  <w:r>
        <w:br/>
      </w:r>
      <w: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7.2. Вода должна отвечать санитарно-эпидемиологическим требованиям на питьевую воду.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rPr>
          <w:rFonts w:ascii="Georgia" w:hAnsi="Georgia"/>
        </w:rPr>
        <w:t>постирочная</w:t>
      </w:r>
      <w:proofErr w:type="spellEnd"/>
      <w:r>
        <w:rPr>
          <w:rFonts w:ascii="Georgia" w:hAnsi="Georgia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>
        <w:br/>
      </w:r>
      <w:r>
        <w:br/>
        <w:t>Умывальные раковины, моечные ванны, душевые установки (ванны) обеспечиваются смесителями.</w:t>
      </w:r>
      <w:r>
        <w:br/>
      </w:r>
      <w:r>
        <w:br/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>
        <w:br/>
      </w:r>
      <w:r>
        <w:br/>
        <w:t>Не допускается устройство и использование надворных туалетов.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образовательной деятельности и режиму дня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ОВЗ.</w:t>
      </w:r>
      <w:r>
        <w:br/>
      </w:r>
      <w: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62" w:anchor="/document/99/420292638/XA00MBC2MT/" w:tgtFrame="_self" w:history="1">
        <w:r>
          <w:rPr>
            <w:rStyle w:val="a3"/>
          </w:rPr>
          <w:t>Приложением № 1</w:t>
        </w:r>
      </w:hyperlink>
      <w:r>
        <w:t>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8.2. Учебные занятия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организуются в первую смену по 5-ти дневной учебной неделе. Учебные занятия начинаются не ранее 8 часов.</w:t>
      </w:r>
      <w:r>
        <w:br/>
      </w:r>
      <w:r>
        <w:lastRenderedPageBreak/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8.3. Основная образовательная программа реализуется через организацию урочной и внеурочной деятельности.</w:t>
      </w:r>
      <w:r>
        <w:br/>
      </w:r>
      <w:r>
        <w:br/>
        <w:t>Урочная деятельность состоит из часов обязательной части и части, формируемой участниками отношений.</w:t>
      </w:r>
      <w:r>
        <w:br/>
      </w:r>
      <w: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>
        <w:br/>
      </w:r>
      <w:r>
        <w:br/>
      </w:r>
      <w:proofErr w:type="spellStart"/>
      <w:r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</w:t>
      </w:r>
      <w:proofErr w:type="gramStart"/>
      <w:r>
        <w:t>деятельности</w:t>
      </w:r>
      <w:proofErr w:type="gramEnd"/>
      <w:r>
        <w:t xml:space="preserve"> так и во время урочной деятельности.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8.4. </w:t>
      </w:r>
      <w:proofErr w:type="gramStart"/>
      <w:r>
        <w:rPr>
          <w:rFonts w:ascii="Georgia" w:hAnsi="Georgia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rPr>
          <w:rFonts w:ascii="Georgia" w:hAnsi="Georgia"/>
        </w:rPr>
        <w:t>реабилитационно-коррекционных</w:t>
      </w:r>
      <w:proofErr w:type="spellEnd"/>
      <w:r>
        <w:rPr>
          <w:rFonts w:ascii="Georgia" w:hAnsi="Georgia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  <w:r>
        <w:br/>
      </w:r>
      <w:r>
        <w:br/>
      </w:r>
      <w:proofErr w:type="gramStart"/>
      <w: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63" w:anchor="/document/99/420292638/XA00MFE2O5/" w:tgtFrame="_self" w:history="1">
        <w:r>
          <w:rPr>
            <w:rStyle w:val="a3"/>
          </w:rPr>
          <w:t>таблице 1</w:t>
        </w:r>
      </w:hyperlink>
      <w:r>
        <w:t>.</w:t>
      </w:r>
      <w:proofErr w:type="gramEnd"/>
    </w:p>
    <w:p w:rsidR="00CD6AD4" w:rsidRDefault="00CD6AD4" w:rsidP="00CD6AD4">
      <w:pPr>
        <w:pStyle w:val="align-right"/>
      </w:pPr>
      <w:r>
        <w:rPr>
          <w:rFonts w:ascii="Georgia" w:hAnsi="Georgia"/>
        </w:rPr>
        <w:t xml:space="preserve">Таблица 1 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Гигиенические требования к максимальному общему объему недельной нагрузки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с ОВЗ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99"/>
        <w:gridCol w:w="3486"/>
        <w:gridCol w:w="3070"/>
      </w:tblGrid>
      <w:tr w:rsidR="00CD6AD4" w:rsidTr="00333F37">
        <w:tc>
          <w:tcPr>
            <w:tcW w:w="3511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Максимально допустимая недельная нагрузка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CD6AD4" w:rsidTr="00333F3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академических </w:t>
            </w:r>
            <w:proofErr w:type="gramStart"/>
            <w:r>
              <w:t>часах</w:t>
            </w:r>
            <w:proofErr w:type="gramEnd"/>
            <w:r>
              <w:t xml:space="preserve"> </w:t>
            </w:r>
          </w:p>
        </w:tc>
      </w:tr>
      <w:tr w:rsidR="00CD6AD4" w:rsidTr="00333F3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Внеурочная деятельность***</w:t>
            </w:r>
          </w:p>
        </w:tc>
      </w:tr>
      <w:tr w:rsidR="00CD6AD4" w:rsidTr="00333F3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proofErr w:type="gramStart"/>
            <w:r>
              <w:t xml:space="preserve">(аудиторная недельная 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AD4" w:rsidTr="00333F3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AD4" w:rsidTr="00333F3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Начальное общее образование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Основное общее образование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Среднее общее образование </w:t>
            </w:r>
          </w:p>
        </w:tc>
      </w:tr>
      <w:tr w:rsidR="00CD6AD4" w:rsidTr="00333F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до 10 </w:t>
            </w:r>
          </w:p>
        </w:tc>
      </w:tr>
      <w:tr w:rsidR="00CD6AD4" w:rsidTr="00333F37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</w:p>
          <w:p w:rsidR="00CD6AD4" w:rsidRDefault="00CD6AD4" w:rsidP="00333F37">
            <w:pPr>
              <w:pStyle w:val="formattext"/>
            </w:pPr>
            <w:r>
              <w:t xml:space="preserve">     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  <w:r>
              <w:br/>
              <w:t>     </w:t>
            </w:r>
            <w:r>
              <w:br/>
              <w:t xml:space="preserve">     **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  <w:r>
              <w:br/>
              <w:t>     </w:t>
            </w:r>
            <w:r>
              <w:br/>
              <w:t>     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>
              <w:br/>
              <w:t>     </w:t>
            </w:r>
            <w:r>
              <w:br/>
              <w:t>     </w:t>
            </w: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>
              <w:br/>
              <w:t>     </w:t>
            </w:r>
            <w:r>
              <w:br/>
              <w:t>     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8.5. Для предупреждения переутомления в течение недели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должны иметь облегченный учебный день в среду или четверг.</w:t>
      </w:r>
      <w:r>
        <w:br/>
      </w:r>
      <w:r>
        <w:br/>
        <w:t>Продолжительность учебной нагрузки на уроке не должна превышать 40 минут, за исключением первого класса.</w:t>
      </w:r>
      <w:r>
        <w:br/>
      </w:r>
      <w:r>
        <w:br/>
        <w:t xml:space="preserve">Продолжительность перемен между уроками составляет не менее 10 минут, большой перемены (после 2 или 3 уроков) - 20-30 минут. Вместо одной большой перемены </w:t>
      </w:r>
      <w:r>
        <w:lastRenderedPageBreak/>
        <w:t>допускается после 2-го и 3-го уроков устанавливать две перемены по 20 минут каждая.</w:t>
      </w:r>
      <w:r>
        <w:br/>
      </w:r>
      <w: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>
        <w:br/>
      </w:r>
      <w: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8.6. </w:t>
      </w:r>
      <w:proofErr w:type="gramStart"/>
      <w:r>
        <w:rPr>
          <w:rFonts w:ascii="Georgia" w:hAnsi="Georgia"/>
        </w:rPr>
        <w:t>Обучение в первом (первом дополнительном) классе осуществляется с соблюдением следующих дополнительных требований: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обучение проводится без балльного оценивания знаний обучающихся и домашних заданий;</w:t>
      </w:r>
      <w:proofErr w:type="gramEnd"/>
      <w:r>
        <w:br/>
      </w:r>
      <w:r>
        <w:br/>
        <w:t>- организуются дополнительные недельные каникулы в середине третьей четверти при традиционном режиме обучения.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8.7. </w:t>
      </w:r>
      <w:proofErr w:type="gramStart"/>
      <w:r>
        <w:rPr>
          <w:rFonts w:ascii="Georgia" w:hAnsi="Georgia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для обучающихся 2-4 классов - не более 5 уроков;</w:t>
      </w:r>
      <w:proofErr w:type="gramEnd"/>
      <w:r>
        <w:br/>
      </w:r>
      <w:r>
        <w:br/>
        <w:t>- для обучающихся 5-6 классов - не более 6 уроков;</w:t>
      </w:r>
      <w:r>
        <w:br/>
      </w:r>
      <w:r>
        <w:br/>
        <w:t>- для обучающихся 7-11 классов - не более 7 уроков.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8.8. </w:t>
      </w:r>
      <w:proofErr w:type="gramStart"/>
      <w:r>
        <w:rPr>
          <w:rFonts w:ascii="Georgia" w:hAnsi="Georgia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  <w:r>
        <w:br/>
      </w:r>
      <w: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rPr>
          <w:rFonts w:ascii="Georgia" w:hAnsi="Georgia"/>
        </w:rPr>
        <w:lastRenderedPageBreak/>
        <w:t>обучающихся</w:t>
      </w:r>
      <w:proofErr w:type="gramEnd"/>
      <w:r>
        <w:rPr>
          <w:rFonts w:ascii="Georgia" w:hAnsi="Georgia"/>
        </w:rPr>
        <w:t xml:space="preserve"> с ОВЗ.</w:t>
      </w:r>
      <w:r>
        <w:br/>
      </w:r>
      <w: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rPr>
          <w:rFonts w:ascii="Georgia" w:hAnsi="Georgia"/>
        </w:rPr>
        <w:t>профориентационная</w:t>
      </w:r>
      <w:proofErr w:type="spellEnd"/>
      <w:r>
        <w:rPr>
          <w:rFonts w:ascii="Georgia" w:hAnsi="Georgia"/>
        </w:rPr>
        <w:t xml:space="preserve"> работа.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обучающихся с ОВЗ (</w:t>
      </w:r>
      <w:hyperlink r:id="rId64" w:anchor="/document/99/420292638/XA00M7U2N6/" w:tgtFrame="_self" w:history="1">
        <w:r>
          <w:rPr>
            <w:rStyle w:val="a3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питания и питьевого режима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9.1. </w:t>
      </w:r>
      <w:proofErr w:type="gramStart"/>
      <w:r>
        <w:rPr>
          <w:rFonts w:ascii="Georgia" w:hAnsi="Georgia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rPr>
          <w:rFonts w:ascii="Georgia" w:hAnsi="Georgia"/>
        </w:rPr>
        <w:t xml:space="preserve"> пищевых продуктов, ежедневному ведению документации пищеблока (</w:t>
      </w:r>
      <w:proofErr w:type="spellStart"/>
      <w:r>
        <w:rPr>
          <w:rFonts w:ascii="Georgia" w:hAnsi="Georgia"/>
        </w:rPr>
        <w:t>бракеражные</w:t>
      </w:r>
      <w:proofErr w:type="spellEnd"/>
      <w:r>
        <w:rPr>
          <w:rFonts w:ascii="Georgia" w:hAnsi="Georgia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6" name="Рисунок 16" descr="http://vip.1obraz.ru/system/content/feature/image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feature/image/2637631/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15" name="Рисунок 15" descr="http://vip.1obraz.ru/system/content/feature/image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feature/image/2637631/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anchor="/document/99/902113767/XA00LVA2M9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67" w:anchor="/document/99/90211376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23.07.2008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07.08.2008,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12085).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в организации (дневное или круглосуточное пребывание).</w:t>
      </w:r>
      <w:r>
        <w:br/>
      </w:r>
      <w:r>
        <w:br/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>9.4. Площадь обеденного зала столовой на 1 посадочное место должна составлять не менее 1,6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4" name="Рисунок 14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для обучающихся с нарушениями опорно-двигательного аппарата - не менее 2,3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Санитарно-эпидемиологические требования при организации медицинского обслуживания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с ОВЗ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10.3. </w:t>
      </w:r>
      <w:proofErr w:type="gramStart"/>
      <w:r>
        <w:rPr>
          <w:rFonts w:ascii="Georgia" w:hAnsi="Georgia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rPr>
          <w:rFonts w:ascii="Georgia" w:hAnsi="Georgia"/>
        </w:rPr>
        <w:t xml:space="preserve"> При установлении в организации для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с ОВЗ карантина проводится профилактическая дезинфекция.</w:t>
      </w:r>
      <w:r>
        <w:br/>
      </w:r>
      <w: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>
        <w:br/>
      </w:r>
      <w: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2" name="Рисунок 12" descr="http://vip.1obraz.ru/system/content/feature/image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p.1obraz.ru/system/content/feature/image/2637630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11" name="Рисунок 11" descr="http://vip.1obraz.ru/system/content/feature/image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p.1obraz.ru/system/content/feature/image/2637630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420233490/XA00LUO2M6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3.2.3215-14 "Профилактика паразитарных болезней на территории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70" w:anchor="/document/99/42023349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22.08.2014 № 50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12.11.2014,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34659).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санитарному состоянию и содержанию помещений организации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для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обучающихся с ОВЗ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11.1. Во всех помещениях ежедневно не менее двух раз в день проводится влажная уборка с применением моющих средств.</w:t>
      </w:r>
      <w:r>
        <w:br/>
      </w:r>
      <w:r>
        <w:br/>
      </w: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  <w:r>
        <w:br/>
      </w:r>
      <w:r>
        <w:br/>
        <w:t xml:space="preserve"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</w:t>
      </w:r>
      <w:r>
        <w:lastRenderedPageBreak/>
        <w:t>средств.</w:t>
      </w:r>
      <w:r>
        <w:br/>
      </w:r>
      <w:r>
        <w:br/>
        <w:t>В жилых помещениях (спальнях) влажная уборка проводится после ночного и дневного сна.</w:t>
      </w:r>
      <w:r>
        <w:br/>
      </w:r>
      <w: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>
        <w:br/>
      </w:r>
      <w:r>
        <w:br/>
        <w:t>Окна снаружи и изнутри моются по мере загрязнения, но не реже двух раз в год (весной и осенью).</w:t>
      </w:r>
      <w:r>
        <w:br/>
      </w:r>
      <w:r>
        <w:br/>
        <w:t>Постельные принадлежности (подушки, одеяла, матрацы), ковры проветриваются и выколачиваются на улице.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11.2. В умывальных, душевых, </w:t>
      </w:r>
      <w:proofErr w:type="spellStart"/>
      <w:r>
        <w:rPr>
          <w:rFonts w:ascii="Georgia" w:hAnsi="Georgia"/>
        </w:rPr>
        <w:t>постирочных</w:t>
      </w:r>
      <w:proofErr w:type="spellEnd"/>
      <w:r>
        <w:rPr>
          <w:rFonts w:ascii="Georgia" w:hAnsi="Georgia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>
        <w:br/>
      </w:r>
      <w:r>
        <w:br/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>
        <w:br/>
      </w:r>
      <w:r>
        <w:br/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>
        <w:br/>
      </w:r>
      <w: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>
        <w:br/>
      </w:r>
      <w: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  <w:r>
        <w:br/>
      </w:r>
      <w: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>
        <w:br/>
      </w:r>
      <w:r>
        <w:lastRenderedPageBreak/>
        <w:br/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>
        <w:br/>
      </w:r>
      <w:r>
        <w:br/>
        <w:t>Допускается использование бытовых стиральных машин.</w:t>
      </w:r>
      <w:r>
        <w:br/>
      </w:r>
      <w: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>
        <w:br/>
      </w:r>
      <w: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>
        <w:br/>
      </w:r>
      <w:r>
        <w:br/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>
        <w:br/>
      </w:r>
      <w: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>
        <w:br/>
      </w:r>
      <w:r>
        <w:br/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0" name="Рисунок 10" descr="http://vip.1obraz.ru/system/content/feature/image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feature/image/2637632/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9" name="Рисунок 9" descr="http://vip.1obraz.ru/system/content/feature/image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feature/image/2637632/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anchor="/document/99/902251609/XA00LTK2M0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2.1.7.2790-10 "Санитарно-эпидемиологические требования к обращению с медицинскими отходами"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73" w:anchor="/document/99/90225160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09.12.2010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17.02.2011,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19871).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>
        <w:br/>
      </w:r>
      <w:r>
        <w:br/>
        <w:t>После каждого занятия спортивный зал проветривается не менее 10 минут.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rPr>
          <w:rFonts w:ascii="Georgia" w:hAnsi="Georgia"/>
        </w:rPr>
        <w:t>дератизационные</w:t>
      </w:r>
      <w:proofErr w:type="spellEnd"/>
      <w:r>
        <w:rPr>
          <w:rFonts w:ascii="Georgia" w:hAnsi="Georgia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rPr>
          <w:rFonts w:ascii="Georgia" w:hAnsi="Georgia"/>
        </w:rPr>
        <w:t>дератизационные</w:t>
      </w:r>
      <w:proofErr w:type="spellEnd"/>
      <w:r>
        <w:rPr>
          <w:rFonts w:ascii="Georgia" w:hAnsi="Georgia"/>
        </w:rPr>
        <w:t xml:space="preserve"> мероприятия.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>
        <w:br/>
      </w:r>
      <w: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485775" cy="219075"/>
            <wp:effectExtent l="19050" t="0" r="9525" b="0"/>
            <wp:docPr id="8" name="Рисунок 8" descr="http://vip.1obraz.ru/system/content/feature/image/26690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feature/image/2669039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7" name="Рисунок 7" descr="http://vip.1obraz.ru/system/content/feature/image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feature/image/2637633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anchor="/document/99/901865877/XA00LTK2M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77" w:anchor="/document/99/901865877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131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19.06.2003,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4757).</w:t>
      </w:r>
    </w:p>
    <w:p w:rsidR="00CD6AD4" w:rsidRDefault="00CD6AD4" w:rsidP="00CD6AD4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6" name="Рисунок 6" descr="http://vip.1obraz.ru/system/content/feature/image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feature/image/2637634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anchor="/document/99/901865876/XA00LTK2M0/" w:history="1"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СанПиН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80" w:anchor="/document/99/90186587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09.06.2003 № 126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19.06.2003,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4756).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5" name="Рисунок 5" descr="http://vip.1obraz.ru/system/content/feature/image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feature/image/2637635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anchor="/document/99/420223924/XA00LUO2M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дератизационных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мероприятий"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(утверждены </w:t>
      </w:r>
      <w:hyperlink r:id="rId83" w:anchor="/document/99/42022392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22.09.2014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зарегистрированным Минюстом России 26.02.2015,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36212).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11.13. Не допускается проведение всех видов ремонтных работ помещений в присутствии обучающихся.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для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обучающихся с ОВЗ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4" name="Рисунок 4" descr="http://vip.1obraz.ru/system/content/feature/image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feature/image/2637636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" name="Рисунок 3" descr="http://vip.1obraz.ru/system/content/feature/image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feature/image/2637636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85" w:anchor="/document/99/90227519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Приказ </w:t>
        </w:r>
        <w:proofErr w:type="spellStart"/>
        <w:r>
          <w:rPr>
            <w:rStyle w:val="a3"/>
            <w:rFonts w:ascii="Helvetica" w:eastAsia="Times New Roman" w:hAnsi="Helvetica" w:cs="Helvetica"/>
            <w:sz w:val="17"/>
            <w:szCs w:val="17"/>
          </w:rPr>
          <w:t>Минздравсоцразвития</w:t>
        </w:r>
        <w:proofErr w:type="spellEnd"/>
        <w:r>
          <w:rPr>
            <w:rStyle w:val="a3"/>
            <w:rFonts w:ascii="Helvetica" w:eastAsia="Times New Roman" w:hAnsi="Helvetica" w:cs="Helvetica"/>
            <w:sz w:val="17"/>
            <w:szCs w:val="17"/>
          </w:rPr>
  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 регистрационный № 22111) с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изменениями, внесенными </w:t>
      </w:r>
      <w:hyperlink r:id="rId86" w:anchor="/document/99/49902227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Минюстом России 03.07.2013, регистрационный № 28970).</w:t>
      </w:r>
    </w:p>
    <w:p w:rsidR="00CD6AD4" w:rsidRDefault="00CD6AD4" w:rsidP="00CD6AD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>
        <w:rPr>
          <w:rFonts w:ascii="Georgia" w:eastAsia="Times New Roman" w:hAnsi="Georgia"/>
        </w:rPr>
        <w:t>лица</w:t>
      </w:r>
      <w:proofErr w:type="gramEnd"/>
      <w:r>
        <w:rPr>
          <w:rFonts w:ascii="Georgia" w:eastAsia="Times New Roman" w:hAnsi="Georgia"/>
        </w:rPr>
        <w:t xml:space="preserve"> привлекаемые к раздаче готовой пищи детям - один раз в год.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Работники прививаются в соответствии с </w:t>
      </w:r>
      <w:hyperlink r:id="rId87" w:anchor="/document/99/499086215/XA00LTK2M0/" w:history="1">
        <w:r>
          <w:rPr>
            <w:rStyle w:val="a3"/>
            <w:rFonts w:ascii="Georgia" w:eastAsia="Times New Roman" w:hAnsi="Georgia"/>
          </w:rPr>
          <w:t>национальным календарем профилактических прививок</w:t>
        </w:r>
      </w:hyperlink>
      <w:r>
        <w:rPr>
          <w:rFonts w:ascii="Georgia" w:eastAsia="Times New Roman" w:hAnsi="Georgia"/>
        </w:rPr>
        <w:t xml:space="preserve">, а также </w:t>
      </w:r>
      <w:hyperlink r:id="rId88" w:anchor="/document/99/499086215/XA00M9K2N6/" w:history="1">
        <w:r>
          <w:rPr>
            <w:rStyle w:val="a3"/>
            <w:rFonts w:ascii="Georgia" w:eastAsia="Times New Roman" w:hAnsi="Georgia"/>
          </w:rPr>
          <w:t>по эпидемиологическим показаниям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" name="Рисунок 2" descr="http://vip.1obraz.ru/system/content/feature/image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feature/image/2637637/"/>
                    <pic:cNvPicPr>
                      <a:picLocks noChangeAspect="1" noChangeArrowheads="1"/>
                    </pic:cNvPicPr>
                  </pic:nvPicPr>
                  <pic:blipFill>
                    <a:blip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CD6AD4" w:rsidRDefault="00CD6AD4" w:rsidP="00CD6AD4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1" name="Рисунок 1" descr="http://vip.1obraz.ru/system/content/feature/image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feature/image/2637637/"/>
                    <pic:cNvPicPr>
                      <a:picLocks noChangeAspect="1" noChangeArrowheads="1"/>
                    </pic:cNvPicPr>
                  </pic:nvPicPr>
                  <pic:blipFill>
                    <a:blip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anchor="/document/99/499086215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Минюсте России 25.04.2014, регистрационный № 32115).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правил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13.1. </w:t>
      </w:r>
      <w:proofErr w:type="gramStart"/>
      <w:r>
        <w:rPr>
          <w:rFonts w:ascii="Georgia" w:hAnsi="Georgia"/>
        </w:rPr>
        <w:t>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наличие текста настоящих санитарных правил в общеобразовательной организации для обучающихся с ОВЗ;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выполнение требований санитарных правил всеми работниками;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необходимые условия для соблюдения санитарных правил;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>
        <w:br/>
      </w:r>
      <w: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>
        <w:br/>
      </w:r>
      <w:r>
        <w:br/>
        <w:t>- организацию профессиональной гигиенической подготовки и переподготовки и аттестации работников;</w:t>
      </w:r>
      <w:r>
        <w:br/>
      </w:r>
      <w:r>
        <w:br/>
        <w:t>- организацию мероприятий по дезинфекции, дезинсекции и дератизации;</w:t>
      </w:r>
      <w:r>
        <w:br/>
      </w:r>
      <w:r>
        <w:br/>
        <w:t>- исправную работу технологического, холодильного и другого оборудования.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13.2. Ответственное лицо или медицинский персонал должны осуществлять повседневный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соблюдением требований санитарных правил.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rPr>
          <w:rFonts w:ascii="Georgia" w:hAnsi="Georgia"/>
        </w:rPr>
        <w:t>среди</w:t>
      </w:r>
      <w:proofErr w:type="gramEnd"/>
      <w:r>
        <w:rPr>
          <w:rFonts w:ascii="Georgia" w:hAnsi="Georgia"/>
        </w:rPr>
        <w:t xml:space="preserve"> обучающихся с ОВЗ.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D6AD4" w:rsidRDefault="00CD6AD4" w:rsidP="00CD6AD4">
      <w:pPr>
        <w:pStyle w:val="align-right"/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 xml:space="preserve">к </w:t>
      </w:r>
      <w:proofErr w:type="spellStart"/>
      <w:r>
        <w:rPr>
          <w:rFonts w:ascii="Georgia" w:hAnsi="Georgia"/>
        </w:rPr>
        <w:t>СанПиН</w:t>
      </w:r>
      <w:proofErr w:type="spellEnd"/>
      <w:r>
        <w:rPr>
          <w:rFonts w:ascii="Georgia" w:hAnsi="Georgia"/>
        </w:rPr>
        <w:t xml:space="preserve"> 2.4.2.3286-15 </w:t>
      </w:r>
    </w:p>
    <w:p w:rsidR="00CD6AD4" w:rsidRDefault="00CD6AD4" w:rsidP="00CD6AD4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 xml:space="preserve">Комплектование классов (групп) </w:t>
      </w:r>
      <w:proofErr w:type="gramStart"/>
      <w:r>
        <w:rPr>
          <w:rStyle w:val="docsupplement-name"/>
          <w:rFonts w:ascii="Georgia" w:eastAsia="Times New Roman" w:hAnsi="Georgia"/>
        </w:rPr>
        <w:t>для</w:t>
      </w:r>
      <w:proofErr w:type="gramEnd"/>
      <w:r>
        <w:rPr>
          <w:rStyle w:val="docsupplement-name"/>
          <w:rFonts w:ascii="Georgia" w:eastAsia="Times New Roman" w:hAnsi="Georgia"/>
        </w:rPr>
        <w:t xml:space="preserve"> обучающихся с ОВЗ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20"/>
        <w:gridCol w:w="2422"/>
        <w:gridCol w:w="2020"/>
        <w:gridCol w:w="1705"/>
        <w:gridCol w:w="1318"/>
        <w:gridCol w:w="1570"/>
      </w:tblGrid>
      <w:tr w:rsidR="00CD6AD4" w:rsidTr="00333F37">
        <w:tc>
          <w:tcPr>
            <w:tcW w:w="924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4 вариант </w:t>
            </w:r>
          </w:p>
        </w:tc>
      </w:tr>
      <w:tr w:rsidR="00CD6AD4" w:rsidTr="00333F3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Не более 2 глухих обучающихся в классе в условиях инклюзии. Общая наполняемость класса: </w:t>
            </w:r>
            <w:r>
              <w:br/>
              <w:t xml:space="preserve">при 1 глухом - не более 20 обучающихся, </w:t>
            </w:r>
            <w: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>Слабослышащие и</w:t>
            </w:r>
            <w:r>
              <w:br/>
              <w:t>позднооглохшие</w:t>
            </w:r>
            <w: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</w:t>
            </w:r>
            <w:r>
              <w:br/>
              <w:t xml:space="preserve">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</w:t>
            </w:r>
            <w: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I отделение: 8</w:t>
            </w:r>
            <w:r>
              <w:br/>
            </w:r>
            <w: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Вариант не </w:t>
            </w:r>
            <w:proofErr w:type="spellStart"/>
            <w:r>
              <w:t>предусмо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рен</w:t>
            </w:r>
            <w:proofErr w:type="spellEnd"/>
            <w:r>
              <w:t xml:space="preserve">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Слепые </w:t>
            </w:r>
            <w:r>
              <w:lastRenderedPageBreak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lastRenderedPageBreak/>
              <w:t xml:space="preserve">Не более 2 слепых </w:t>
            </w:r>
            <w:r>
              <w:lastRenderedPageBreak/>
              <w:t xml:space="preserve">обучающихся в классе в условиях инклюзии. Общая наполняемость класса: </w:t>
            </w:r>
            <w:r>
              <w:br/>
              <w:t xml:space="preserve">при 1 слепом - не более 20 обучающихся, </w:t>
            </w:r>
            <w: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</w:t>
            </w:r>
            <w:r>
              <w:br/>
              <w:t xml:space="preserve">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</w:t>
            </w:r>
            <w: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Вариант не </w:t>
            </w:r>
            <w:proofErr w:type="spellStart"/>
            <w:r>
              <w:t>предусмо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рен</w:t>
            </w:r>
            <w:proofErr w:type="spellEnd"/>
            <w:r>
              <w:t xml:space="preserve">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 xml:space="preserve">Не более 5 обучающихся с ТНР </w:t>
            </w:r>
            <w:r>
              <w:br/>
              <w:t>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Вариант не </w:t>
            </w:r>
            <w:proofErr w:type="spellStart"/>
            <w:r>
              <w:t>пред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Вариант не </w:t>
            </w:r>
            <w:proofErr w:type="spellStart"/>
            <w:r>
              <w:t>предусмо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рен</w:t>
            </w:r>
            <w:proofErr w:type="spellEnd"/>
            <w:r>
              <w:t xml:space="preserve">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Обучающиеся с нарушениями </w:t>
            </w:r>
            <w:proofErr w:type="spellStart"/>
            <w:r>
              <w:t>опорн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</w:t>
            </w:r>
            <w:r>
              <w:lastRenderedPageBreak/>
              <w:t xml:space="preserve">наполняемость класса: </w:t>
            </w:r>
            <w:r>
              <w:br/>
              <w:t xml:space="preserve">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</w:t>
            </w:r>
            <w: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Вариант не </w:t>
            </w:r>
            <w:proofErr w:type="spellStart"/>
            <w:r>
              <w:t>пред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Вариант не </w:t>
            </w:r>
            <w:proofErr w:type="spellStart"/>
            <w:r>
              <w:t>предусмо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рен</w:t>
            </w:r>
            <w:proofErr w:type="spellEnd"/>
            <w:r>
              <w:t xml:space="preserve"> 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</w:t>
            </w:r>
            <w:r>
              <w:br/>
              <w:t xml:space="preserve">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</w:t>
            </w:r>
            <w: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Не более 2 обучающихся с РАС в классе в условиях инклюзии при общей </w:t>
            </w:r>
            <w:proofErr w:type="spellStart"/>
            <w:r>
              <w:t>наполня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Не более 1 обуча</w:t>
            </w:r>
            <w:proofErr w:type="gramStart"/>
            <w:r>
              <w:t>ю-</w:t>
            </w:r>
            <w:proofErr w:type="gramEnd"/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с РАС в классе в условиях инклюзии при общей </w:t>
            </w:r>
            <w:proofErr w:type="spellStart"/>
            <w:r>
              <w:t>наполняе</w:t>
            </w:r>
            <w:proofErr w:type="spellEnd"/>
            <w:r>
              <w:t>-</w:t>
            </w:r>
            <w:r>
              <w:br/>
              <w:t>мости класса не более 9 обучаю-</w:t>
            </w:r>
            <w:r>
              <w:br/>
            </w:r>
            <w:proofErr w:type="spellStart"/>
            <w:r>
              <w:t>щихся</w:t>
            </w:r>
            <w:proofErr w:type="spellEnd"/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Не более 1 обучающего с РАС в классе в условиях инклюзии при общей</w:t>
            </w:r>
            <w:r>
              <w:br/>
            </w:r>
            <w:proofErr w:type="spellStart"/>
            <w:r>
              <w:t>наполня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>мости класса не более 5 обучающих-</w:t>
            </w:r>
            <w:r>
              <w:br/>
            </w:r>
            <w:proofErr w:type="spellStart"/>
            <w:r>
              <w:t>ся</w:t>
            </w:r>
            <w:proofErr w:type="spellEnd"/>
            <w:r>
              <w:t xml:space="preserve"> (не более 2-х обучающих-</w:t>
            </w:r>
            <w:r>
              <w:br/>
            </w:r>
            <w:proofErr w:type="spellStart"/>
            <w:r>
              <w:t>ся</w:t>
            </w:r>
            <w:proofErr w:type="spellEnd"/>
            <w:r>
              <w:t xml:space="preserve"> с РАС в классе с </w:t>
            </w:r>
            <w:proofErr w:type="spellStart"/>
            <w:r>
              <w:t>обучающи</w:t>
            </w:r>
            <w:proofErr w:type="spellEnd"/>
            <w:r>
              <w:t>-</w:t>
            </w:r>
            <w:r>
              <w:br/>
            </w:r>
            <w:proofErr w:type="spellStart"/>
            <w:r>
              <w:t>мися</w:t>
            </w:r>
            <w:proofErr w:type="spellEnd"/>
            <w:r>
              <w:t xml:space="preserve"> с</w:t>
            </w:r>
            <w:r>
              <w:br/>
              <w:t>умственной отсталостью (</w:t>
            </w:r>
            <w:proofErr w:type="spellStart"/>
            <w:r>
              <w:t>нарушени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ями</w:t>
            </w:r>
            <w:proofErr w:type="spellEnd"/>
            <w:r>
              <w:t xml:space="preserve"> интеллекта)</w:t>
            </w:r>
          </w:p>
        </w:tc>
      </w:tr>
      <w:tr w:rsidR="00CD6AD4" w:rsidTr="00333F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5 </w:t>
            </w:r>
          </w:p>
        </w:tc>
      </w:tr>
    </w:tbl>
    <w:p w:rsidR="00CD6AD4" w:rsidRDefault="00CD6AD4" w:rsidP="00CD6AD4">
      <w:pPr>
        <w:spacing w:after="223"/>
        <w:jc w:val="both"/>
      </w:pPr>
      <w:r>
        <w:rPr>
          <w:rFonts w:ascii="Georgia" w:hAnsi="Georgia"/>
          <w:b/>
          <w:bCs/>
          <w:i/>
          <w:iCs/>
        </w:rPr>
        <w:t>Примечание:</w:t>
      </w:r>
      <w:r>
        <w:rPr>
          <w:rFonts w:ascii="Georgia" w:hAnsi="Georgia"/>
        </w:rPr>
        <w:t xml:space="preserve"> * варианты программ:</w:t>
      </w:r>
      <w:r>
        <w:br/>
      </w:r>
      <w: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>
        <w:br/>
      </w:r>
      <w:r>
        <w:br/>
        <w:t>- 2-й вариант предполагает, что обучающийся получает образование в пролонгированные сроки обучения;</w:t>
      </w:r>
      <w:r>
        <w:br/>
      </w:r>
      <w:r>
        <w:br/>
        <w:t xml:space="preserve">- </w:t>
      </w:r>
      <w:proofErr w:type="gramStart"/>
      <w:r>
        <w:t xml:space="preserve">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  <w:proofErr w:type="gramEnd"/>
      <w:r>
        <w:br/>
      </w:r>
      <w:r>
        <w:br/>
        <w:t xml:space="preserve">- </w:t>
      </w:r>
      <w:proofErr w:type="gramStart"/>
      <w:r>
        <w:t>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D6AD4" w:rsidRDefault="00CD6AD4" w:rsidP="00CD6AD4">
      <w:pPr>
        <w:pStyle w:val="align-right"/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 xml:space="preserve">к </w:t>
      </w:r>
      <w:proofErr w:type="spellStart"/>
      <w:r>
        <w:rPr>
          <w:rFonts w:ascii="Georgia" w:hAnsi="Georgia"/>
        </w:rPr>
        <w:t>СанПиН</w:t>
      </w:r>
      <w:proofErr w:type="spellEnd"/>
      <w:r>
        <w:rPr>
          <w:rFonts w:ascii="Georgia" w:hAnsi="Georgia"/>
        </w:rPr>
        <w:t xml:space="preserve"> 2.4.2.3286-15 </w:t>
      </w:r>
    </w:p>
    <w:p w:rsidR="00CD6AD4" w:rsidRDefault="00CD6AD4" w:rsidP="00CD6AD4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Рекомендации к организации режима дня при дневном и круглосуточном пребывании обучающихся в организациях </w:t>
      </w:r>
      <w:proofErr w:type="gramStart"/>
      <w:r>
        <w:rPr>
          <w:rStyle w:val="docsupplement-name"/>
          <w:rFonts w:ascii="Georgia" w:eastAsia="Times New Roman" w:hAnsi="Georgia"/>
        </w:rPr>
        <w:t>для</w:t>
      </w:r>
      <w:proofErr w:type="gramEnd"/>
      <w:r>
        <w:rPr>
          <w:rStyle w:val="docsupplement-name"/>
          <w:rFonts w:ascii="Georgia" w:eastAsia="Times New Roman" w:hAnsi="Georgia"/>
        </w:rPr>
        <w:t xml:space="preserve"> обучающихся с ОВЗ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1. Успешность обучения, реабилитации и социальной </w:t>
      </w:r>
      <w:proofErr w:type="gramStart"/>
      <w:r>
        <w:rPr>
          <w:rFonts w:ascii="Georgia" w:hAnsi="Georgia"/>
        </w:rPr>
        <w:t>адаптации</w:t>
      </w:r>
      <w:proofErr w:type="gramEnd"/>
      <w:r>
        <w:rPr>
          <w:rFonts w:ascii="Georgia" w:hAnsi="Georgia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>
        <w:br/>
      </w:r>
      <w:r>
        <w:br/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lastRenderedPageBreak/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</w:t>
      </w:r>
      <w:proofErr w:type="gramStart"/>
      <w:r>
        <w:rPr>
          <w:rFonts w:ascii="Georgia" w:hAnsi="Georgia"/>
        </w:rPr>
        <w:t>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proofErr w:type="gramEnd"/>
    </w:p>
    <w:p w:rsidR="00CD6AD4" w:rsidRDefault="00CD6AD4" w:rsidP="00CD6AD4">
      <w:pPr>
        <w:spacing w:after="223"/>
        <w:jc w:val="both"/>
      </w:pPr>
      <w:r>
        <w:rPr>
          <w:rFonts w:ascii="Georgia" w:hAnsi="Georgia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>.</w:t>
      </w:r>
      <w:r>
        <w:br/>
      </w:r>
      <w: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>
        <w:br/>
      </w:r>
      <w:r>
        <w:br/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>
        <w:br/>
      </w:r>
      <w:r>
        <w:br/>
        <w:t>Групповые и индивидуальные занятия по лечебной физкультуре целесообразно проводить во второй половине дня.</w:t>
      </w:r>
      <w:r>
        <w:br/>
      </w:r>
      <w:r>
        <w:br/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- проживающих в интернате) рекомендуется организовывать в соответствии с </w:t>
      </w:r>
      <w:hyperlink r:id="rId91" w:anchor="/document/99/420292638/XA00MCG2NS/" w:tgtFrame="_self" w:history="1">
        <w:r>
          <w:rPr>
            <w:rStyle w:val="a3"/>
          </w:rPr>
          <w:t>таблицей 1</w:t>
        </w:r>
      </w:hyperlink>
      <w:r>
        <w:t>.</w:t>
      </w:r>
    </w:p>
    <w:p w:rsidR="00CD6AD4" w:rsidRDefault="00CD6AD4" w:rsidP="00CD6AD4">
      <w:pPr>
        <w:pStyle w:val="align-right"/>
      </w:pPr>
      <w:r>
        <w:rPr>
          <w:rFonts w:ascii="Georgia" w:hAnsi="Georgia"/>
        </w:rPr>
        <w:t xml:space="preserve">Таблица 1 </w:t>
      </w:r>
    </w:p>
    <w:p w:rsidR="00CD6AD4" w:rsidRDefault="00CD6AD4" w:rsidP="00CD6AD4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режим дня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07"/>
        <w:gridCol w:w="2380"/>
        <w:gridCol w:w="2668"/>
      </w:tblGrid>
      <w:tr w:rsidR="00CD6AD4" w:rsidTr="00333F37">
        <w:tc>
          <w:tcPr>
            <w:tcW w:w="5359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Время суток (час.)</w:t>
            </w:r>
          </w:p>
        </w:tc>
      </w:tr>
      <w:tr w:rsidR="00CD6AD4" w:rsidTr="00333F3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V-XI классы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7.05-7.20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7.20-7.40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7.40-8.00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8.00-8.30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lastRenderedPageBreak/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8.30-11.20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11.20-12.20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12.20-14.00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14.00-14.30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-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-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14.30-16.00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16.00-18.00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18.00-19.30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19.30-20.00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20.00-22.00 </w:t>
            </w:r>
          </w:p>
        </w:tc>
      </w:tr>
      <w:tr w:rsidR="00CD6AD4" w:rsidTr="00333F3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align-center"/>
            </w:pPr>
            <w:r>
              <w:t xml:space="preserve">22.00-7.00 </w:t>
            </w:r>
          </w:p>
        </w:tc>
      </w:tr>
      <w:tr w:rsidR="00CD6AD4" w:rsidTr="00333F37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6AD4" w:rsidRDefault="00CD6AD4" w:rsidP="00333F37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  <w:r>
              <w:t xml:space="preserve"> * второй завтрак проводится после второго урока;</w:t>
            </w:r>
            <w:r>
              <w:br/>
            </w:r>
            <w:r>
              <w:br/>
              <w:t xml:space="preserve">     ** полдник для IV-XI классов проводится в период самоподготовки. </w:t>
            </w:r>
            <w:r>
              <w:br/>
              <w:t>     </w:t>
            </w:r>
            <w:r>
              <w:br/>
              <w:t>     Коррекционные занятия могут проводиться во время учебных занятий и во время, отведенное на самоподготовку</w:t>
            </w:r>
            <w:r>
              <w:br/>
              <w:t>     </w:t>
            </w:r>
          </w:p>
        </w:tc>
      </w:tr>
    </w:tbl>
    <w:p w:rsidR="00CD6AD4" w:rsidRDefault="00CD6AD4" w:rsidP="00CD6A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02.09.2016</w:t>
      </w:r>
    </w:p>
    <w:p w:rsidR="00D66BBE" w:rsidRDefault="00D66BBE"/>
    <w:sectPr w:rsidR="00D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D4"/>
    <w:rsid w:val="00CD6AD4"/>
    <w:rsid w:val="00D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6A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AD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A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AD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D6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AD4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D6AD4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D6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semiHidden/>
    <w:rsid w:val="00CD6AD4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rsid w:val="00CD6AD4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rsid w:val="00CD6AD4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CD6AD4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CD6AD4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CD6AD4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CD6AD4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CD6AD4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CD6AD4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CD6AD4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CD6AD4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CD6AD4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CD6AD4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CD6AD4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rsid w:val="00CD6AD4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CD6AD4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CD6AD4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rsid w:val="00CD6AD4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CD6AD4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rsid w:val="00CD6AD4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CD6AD4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CD6AD4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rsid w:val="00CD6AD4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CD6AD4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CD6AD4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rsid w:val="00CD6AD4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CD6AD4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CD6AD4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CD6AD4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CD6AD4"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rsid w:val="00CD6AD4"/>
    <w:pPr>
      <w:spacing w:after="223"/>
      <w:jc w:val="both"/>
    </w:pPr>
  </w:style>
  <w:style w:type="character" w:customStyle="1" w:styleId="docreferences">
    <w:name w:val="doc__references"/>
    <w:basedOn w:val="a0"/>
    <w:rsid w:val="00CD6AD4"/>
    <w:rPr>
      <w:vanish/>
      <w:webHidden w:val="0"/>
      <w:specVanish w:val="0"/>
    </w:rPr>
  </w:style>
  <w:style w:type="character" w:customStyle="1" w:styleId="docsupplement-number">
    <w:name w:val="docsupplement-number"/>
    <w:basedOn w:val="a0"/>
    <w:rsid w:val="00CD6AD4"/>
  </w:style>
  <w:style w:type="character" w:customStyle="1" w:styleId="docsupplement-name">
    <w:name w:val="docsupplement-name"/>
    <w:basedOn w:val="a0"/>
    <w:rsid w:val="00CD6AD4"/>
  </w:style>
  <w:style w:type="character" w:customStyle="1" w:styleId="docuntyped-number">
    <w:name w:val="docuntyped-number"/>
    <w:basedOn w:val="a0"/>
    <w:rsid w:val="00CD6AD4"/>
  </w:style>
  <w:style w:type="character" w:customStyle="1" w:styleId="docuntyped-name">
    <w:name w:val="docuntyped-name"/>
    <w:basedOn w:val="a0"/>
    <w:rsid w:val="00CD6AD4"/>
  </w:style>
  <w:style w:type="character" w:customStyle="1" w:styleId="docnote-text">
    <w:name w:val="docnote-text"/>
    <w:basedOn w:val="a0"/>
    <w:rsid w:val="00CD6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image" Target="http://vip.1obraz.ru/system/content/feature/image/576324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image" Target="http://vip.1obraz.ru/system/content/feature/image/2637630/" TargetMode="External"/><Relationship Id="rId76" Type="http://schemas.openxmlformats.org/officeDocument/2006/relationships/hyperlink" Target="http://vip.1obraz.ru/" TargetMode="External"/><Relationship Id="rId84" Type="http://schemas.openxmlformats.org/officeDocument/2006/relationships/image" Target="http://vip.1obraz.ru/system/content/feature/image/2637636/" TargetMode="External"/><Relationship Id="rId89" Type="http://schemas.openxmlformats.org/officeDocument/2006/relationships/image" Target="http://vip.1obraz.ru/system/content/feature/image/2637637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image" Target="http://vip.1obraz.ru/system/content/feature/image/2637632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9" Type="http://schemas.openxmlformats.org/officeDocument/2006/relationships/image" Target="http://vip.1obraz.ru/system/content/feature/image/576329/" TargetMode="External"/><Relationship Id="rId11" Type="http://schemas.openxmlformats.org/officeDocument/2006/relationships/image" Target="http://vip.1obraz.ru/system/content/feature/image/575999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image" Target="http://vip.1obraz.ru/system/content/feature/image/576332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image" Target="http://vip.1obraz.ru/system/content/feature/image/691222/" TargetMode="External"/><Relationship Id="rId66" Type="http://schemas.openxmlformats.org/officeDocument/2006/relationships/hyperlink" Target="http://vip.1obraz.ru/" TargetMode="External"/><Relationship Id="rId74" Type="http://schemas.openxmlformats.org/officeDocument/2006/relationships/image" Target="http://vip.1obraz.ru/system/content/feature/image/2669039/" TargetMode="External"/><Relationship Id="rId79" Type="http://schemas.openxmlformats.org/officeDocument/2006/relationships/hyperlink" Target="http://vip.1obraz.ru/" TargetMode="External"/><Relationship Id="rId87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82" Type="http://schemas.openxmlformats.org/officeDocument/2006/relationships/hyperlink" Target="http://vip.1obraz.ru/" TargetMode="External"/><Relationship Id="rId9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14" Type="http://schemas.openxmlformats.org/officeDocument/2006/relationships/image" Target="http://vip.1obraz.ru/system/content/feature/image/576323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image" Target="http://vip.1obraz.ru/system/content/feature/image/576363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77" Type="http://schemas.openxmlformats.org/officeDocument/2006/relationships/hyperlink" Target="http://vip.1obraz.ru/" TargetMode="External"/><Relationship Id="rId8" Type="http://schemas.openxmlformats.org/officeDocument/2006/relationships/image" Target="http://vip.1obraz.ru/system/content/feature/image/574142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hyperlink" Target="http://vip.1obraz.ru/" TargetMode="External"/><Relationship Id="rId80" Type="http://schemas.openxmlformats.org/officeDocument/2006/relationships/hyperlink" Target="http://vip.1obraz.ru/" TargetMode="External"/><Relationship Id="rId85" Type="http://schemas.openxmlformats.org/officeDocument/2006/relationships/hyperlink" Target="http://vip.1obraz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image" Target="http://vip.1obraz.ru/system/content/feature/image/576364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image" Target="http://vip.1obraz.ru/system/content/feature/image/691221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hyperlink" Target="http://vip.1obraz.ru/" TargetMode="External"/><Relationship Id="rId75" Type="http://schemas.openxmlformats.org/officeDocument/2006/relationships/image" Target="http://vip.1obraz.ru/system/content/feature/image/2637633/" TargetMode="External"/><Relationship Id="rId83" Type="http://schemas.openxmlformats.org/officeDocument/2006/relationships/hyperlink" Target="http://vip.1obraz.ru/" TargetMode="External"/><Relationship Id="rId88" Type="http://schemas.openxmlformats.org/officeDocument/2006/relationships/hyperlink" Target="http://vip.1obraz.ru/" TargetMode="External"/><Relationship Id="rId91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image" Target="http://vip.1obraz.ru/system/content/feature/image/576325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image" Target="http://vip.1obraz.ru/system/content/feature/image/2637631/" TargetMode="External"/><Relationship Id="rId73" Type="http://schemas.openxmlformats.org/officeDocument/2006/relationships/hyperlink" Target="http://vip.1obraz.ru/" TargetMode="External"/><Relationship Id="rId78" Type="http://schemas.openxmlformats.org/officeDocument/2006/relationships/image" Target="http://vip.1obraz.ru/system/content/feature/image/2637634/" TargetMode="External"/><Relationship Id="rId81" Type="http://schemas.openxmlformats.org/officeDocument/2006/relationships/image" Target="http://vip.1obraz.ru/system/content/feature/image/2637635/" TargetMode="External"/><Relationship Id="rId86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11409</Words>
  <Characters>65035</Characters>
  <Application>Microsoft Office Word</Application>
  <DocSecurity>0</DocSecurity>
  <Lines>541</Lines>
  <Paragraphs>152</Paragraphs>
  <ScaleCrop>false</ScaleCrop>
  <Company>RePack by SPecialiST</Company>
  <LinksUpToDate>false</LinksUpToDate>
  <CharactersWithSpaces>76292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1</cp:revision>
  <dcterms:created xsi:type="dcterms:W3CDTF">2016-09-02T00:44:00Z</dcterms:created>
  <dcterms:modified xsi:type="dcterms:W3CDTF">2016-09-02T00:45:00Z</dcterms:modified>
</cp:coreProperties>
</file>