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F8" w:rsidRPr="008B3BF8" w:rsidRDefault="008B3BF8" w:rsidP="008B3BF8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B3BF8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8B3BF8" w:rsidRPr="008B3BF8" w:rsidRDefault="008B3BF8" w:rsidP="008B3BF8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B3BF8">
        <w:rPr>
          <w:rFonts w:ascii="Times New Roman" w:eastAsia="Times New Roman" w:hAnsi="Times New Roman" w:cs="Times New Roman"/>
          <w:sz w:val="16"/>
          <w:szCs w:val="16"/>
        </w:rPr>
        <w:t xml:space="preserve"> к приказу МКУ «УОНР» </w:t>
      </w:r>
    </w:p>
    <w:p w:rsidR="008B3BF8" w:rsidRDefault="001C0EE5" w:rsidP="008B3BF8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«07» июня 2022г. №1-298</w:t>
      </w:r>
    </w:p>
    <w:p w:rsidR="008B3BF8" w:rsidRDefault="008B3BF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76C" w:rsidRPr="00481B53" w:rsidRDefault="00EF428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B53">
        <w:rPr>
          <w:rFonts w:ascii="Times New Roman" w:eastAsia="Times New Roman" w:hAnsi="Times New Roman" w:cs="Times New Roman"/>
          <w:b/>
          <w:sz w:val="28"/>
          <w:szCs w:val="28"/>
        </w:rPr>
        <w:t>МКУ «Управление образования Нюрбинского района»</w:t>
      </w:r>
    </w:p>
    <w:p w:rsidR="00BD776C" w:rsidRPr="00481B53" w:rsidRDefault="000759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B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776C" w:rsidRPr="00742684" w:rsidRDefault="000759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776C" w:rsidRPr="00742684" w:rsidRDefault="000759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776C" w:rsidRPr="00742684" w:rsidRDefault="000759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776C" w:rsidRPr="00742684" w:rsidRDefault="000759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776C" w:rsidRPr="00742684" w:rsidRDefault="000759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776C" w:rsidRPr="00742684" w:rsidRDefault="000759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776C" w:rsidRPr="00742684" w:rsidRDefault="000759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776C" w:rsidRPr="00742684" w:rsidRDefault="00BD776C" w:rsidP="00C455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76C" w:rsidRPr="00742684" w:rsidRDefault="000759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776C" w:rsidRPr="00742684" w:rsidRDefault="000759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776C" w:rsidRPr="00742684" w:rsidRDefault="0007595D" w:rsidP="00C455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BD776C" w:rsidRPr="00742684" w:rsidRDefault="000324F4" w:rsidP="008B3B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СОСТАВЛЕНИЮ ГОДОВОГО ПЛАНА РАБОТЫ ОБРАЗОВАТЕЛЬНЫХ ОРГАНИЗАЦИЙ НА  2022-2023 УЧЕБНЫЙ ГОД </w:t>
      </w:r>
    </w:p>
    <w:p w:rsidR="00BD776C" w:rsidRPr="00742684" w:rsidRDefault="0007595D" w:rsidP="008B3B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    </w:t>
      </w:r>
      <w:r w:rsidRPr="007426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</w:p>
    <w:p w:rsidR="00BD776C" w:rsidRPr="00742684" w:rsidRDefault="000759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BD776C" w:rsidRPr="00742684" w:rsidRDefault="000759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BD776C" w:rsidRPr="00742684" w:rsidRDefault="000759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BD776C" w:rsidRPr="00742684" w:rsidRDefault="000759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BD776C" w:rsidRPr="00742684" w:rsidRDefault="000759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BD776C" w:rsidRPr="00742684" w:rsidRDefault="000759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BD776C" w:rsidRPr="00742684" w:rsidRDefault="000759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BD776C" w:rsidRPr="00742684" w:rsidRDefault="000759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BD776C" w:rsidRPr="00742684" w:rsidRDefault="000759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BD776C" w:rsidRDefault="000759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8B3BF8" w:rsidRDefault="008B3B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263C1" w:rsidRDefault="005263C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B3BF8" w:rsidRPr="00742684" w:rsidRDefault="008B3B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0324F4" w:rsidRPr="008B3BF8" w:rsidRDefault="0007595D" w:rsidP="008B3B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5263C1" w:rsidRPr="00270FB5" w:rsidRDefault="005263C1" w:rsidP="002B34B3">
      <w:pPr>
        <w:pStyle w:val="ae"/>
        <w:numPr>
          <w:ilvl w:val="0"/>
          <w:numId w:val="9"/>
        </w:numPr>
        <w:spacing w:line="36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70FB5">
        <w:rPr>
          <w:rFonts w:ascii="Times New Roman" w:eastAsia="Times New Roman" w:hAnsi="Times New Roman" w:cs="Times New Roman"/>
          <w:b/>
          <w:highlight w:val="white"/>
        </w:rPr>
        <w:lastRenderedPageBreak/>
        <w:t>ОБЩИЕ ПОЛОЖЕНИЯ</w:t>
      </w:r>
    </w:p>
    <w:p w:rsidR="005263C1" w:rsidRPr="00270FB5" w:rsidRDefault="005263C1" w:rsidP="00270FB5">
      <w:pPr>
        <w:pStyle w:val="af0"/>
        <w:spacing w:before="0" w:beforeAutospacing="0" w:after="150" w:afterAutospacing="0"/>
        <w:ind w:firstLine="720"/>
        <w:jc w:val="both"/>
        <w:rPr>
          <w:color w:val="222222"/>
        </w:rPr>
      </w:pPr>
      <w:r w:rsidRPr="00270FB5">
        <w:rPr>
          <w:color w:val="222222"/>
        </w:rPr>
        <w:t>Структура годового плана работы школы не утверждена на федеральном уровне. Поэтому школа сама выбирает, как составить этот документ. Часто времени на традиционный план тратят много, а на выходе получают документ, по которому сложно, а порой просто невозможно, работать.</w:t>
      </w:r>
    </w:p>
    <w:p w:rsidR="005263C1" w:rsidRPr="006A36B7" w:rsidRDefault="005263C1" w:rsidP="00270FB5">
      <w:pPr>
        <w:pStyle w:val="3"/>
        <w:spacing w:before="375" w:after="150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6A36B7">
        <w:rPr>
          <w:rFonts w:ascii="Times New Roman" w:hAnsi="Times New Roman" w:cs="Times New Roman"/>
          <w:color w:val="222222"/>
          <w:sz w:val="24"/>
          <w:szCs w:val="24"/>
          <w:u w:val="single"/>
        </w:rPr>
        <w:t>Планирование по стратегическим направлениям развития</w:t>
      </w:r>
    </w:p>
    <w:p w:rsidR="005263C1" w:rsidRPr="00270FB5" w:rsidRDefault="005263C1" w:rsidP="00270FB5">
      <w:pPr>
        <w:pStyle w:val="af0"/>
        <w:spacing w:before="0" w:beforeAutospacing="0" w:after="150" w:afterAutospacing="0"/>
        <w:ind w:firstLine="720"/>
        <w:jc w:val="both"/>
        <w:rPr>
          <w:color w:val="222222"/>
        </w:rPr>
      </w:pPr>
      <w:r w:rsidRPr="00270FB5">
        <w:rPr>
          <w:color w:val="222222"/>
        </w:rPr>
        <w:t>Разделы годового плана в этом случае будут соответствовать направлениям развития школы. В содержание войдут мероприятия, которые помогут достичь целевых показателей по каждому направлению развития.</w:t>
      </w:r>
    </w:p>
    <w:p w:rsidR="005263C1" w:rsidRPr="00270FB5" w:rsidRDefault="005263C1" w:rsidP="00270FB5">
      <w:pPr>
        <w:pStyle w:val="af0"/>
        <w:spacing w:before="0" w:beforeAutospacing="0" w:after="150" w:afterAutospacing="0"/>
        <w:ind w:firstLine="720"/>
        <w:jc w:val="both"/>
        <w:rPr>
          <w:color w:val="222222"/>
        </w:rPr>
      </w:pPr>
      <w:r w:rsidRPr="00270FB5">
        <w:rPr>
          <w:color w:val="222222"/>
        </w:rPr>
        <w:t>Такая структура особенно актуальна в школах, где есть серьезные Программы развития, которые согласуют с учредителем и органами коллегиального управления. В этом случае годовой план работы будет поддерживать и детализировать Программу развития.</w:t>
      </w:r>
    </w:p>
    <w:p w:rsidR="005263C1" w:rsidRPr="006A36B7" w:rsidRDefault="005263C1" w:rsidP="00270FB5">
      <w:pPr>
        <w:pStyle w:val="3"/>
        <w:spacing w:before="375" w:after="150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6A36B7">
        <w:rPr>
          <w:rFonts w:ascii="Times New Roman" w:hAnsi="Times New Roman" w:cs="Times New Roman"/>
          <w:color w:val="222222"/>
          <w:sz w:val="24"/>
          <w:szCs w:val="24"/>
          <w:u w:val="single"/>
        </w:rPr>
        <w:t>Дорожная карта</w:t>
      </w:r>
    </w:p>
    <w:p w:rsidR="005263C1" w:rsidRPr="00270FB5" w:rsidRDefault="005263C1" w:rsidP="00270FB5">
      <w:pPr>
        <w:pStyle w:val="af0"/>
        <w:spacing w:before="0" w:beforeAutospacing="0" w:after="150" w:afterAutospacing="0"/>
        <w:ind w:firstLine="720"/>
        <w:jc w:val="both"/>
        <w:rPr>
          <w:color w:val="222222"/>
        </w:rPr>
      </w:pPr>
      <w:r w:rsidRPr="00270FB5">
        <w:rPr>
          <w:color w:val="222222"/>
        </w:rPr>
        <w:t>Планирование под дорожную карту выбирайте, чтобы обеспечить условия реализации ООП по уровням общего образования. Такая структура годового плана закрывает сразу несколько управленческих задач:</w:t>
      </w:r>
    </w:p>
    <w:p w:rsidR="005263C1" w:rsidRPr="00270FB5" w:rsidRDefault="005263C1" w:rsidP="002B34B3">
      <w:pPr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70FB5">
        <w:rPr>
          <w:rFonts w:ascii="Times New Roman" w:hAnsi="Times New Roman" w:cs="Times New Roman"/>
          <w:color w:val="222222"/>
          <w:sz w:val="24"/>
          <w:szCs w:val="24"/>
        </w:rPr>
        <w:t>одновременно прорабатывается каждая из групп условий реализации ООП;</w:t>
      </w:r>
    </w:p>
    <w:p w:rsidR="005263C1" w:rsidRPr="00270FB5" w:rsidRDefault="005263C1" w:rsidP="002B34B3">
      <w:pPr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70FB5">
        <w:rPr>
          <w:rFonts w:ascii="Times New Roman" w:hAnsi="Times New Roman" w:cs="Times New Roman"/>
          <w:color w:val="222222"/>
          <w:sz w:val="24"/>
          <w:szCs w:val="24"/>
        </w:rPr>
        <w:t>информация, которую вы получите, пока работаете по дорожной карте, станет основой отчета о самообследовании и публичного доклада;</w:t>
      </w:r>
    </w:p>
    <w:p w:rsidR="005263C1" w:rsidRPr="00270FB5" w:rsidRDefault="005263C1" w:rsidP="002B34B3">
      <w:pPr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70FB5">
        <w:rPr>
          <w:rFonts w:ascii="Times New Roman" w:hAnsi="Times New Roman" w:cs="Times New Roman"/>
          <w:color w:val="222222"/>
          <w:sz w:val="24"/>
          <w:szCs w:val="24"/>
        </w:rPr>
        <w:t>видны точки роста в рамках выполнения государственного или муниципального задания, их можно позиционировать в публичном пространстве.</w:t>
      </w:r>
    </w:p>
    <w:p w:rsidR="005263C1" w:rsidRPr="006A36B7" w:rsidRDefault="005263C1" w:rsidP="00270FB5">
      <w:pPr>
        <w:pStyle w:val="3"/>
        <w:spacing w:before="375" w:after="150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6A36B7">
        <w:rPr>
          <w:rFonts w:ascii="Times New Roman" w:hAnsi="Times New Roman" w:cs="Times New Roman"/>
          <w:color w:val="222222"/>
          <w:sz w:val="24"/>
          <w:szCs w:val="24"/>
          <w:u w:val="single"/>
        </w:rPr>
        <w:t>Планирование под крупный проект</w:t>
      </w:r>
    </w:p>
    <w:p w:rsidR="005263C1" w:rsidRPr="00270FB5" w:rsidRDefault="005263C1" w:rsidP="00270FB5">
      <w:pPr>
        <w:pStyle w:val="af0"/>
        <w:spacing w:before="0" w:beforeAutospacing="0" w:after="150" w:afterAutospacing="0"/>
        <w:ind w:firstLine="720"/>
        <w:jc w:val="both"/>
        <w:rPr>
          <w:color w:val="222222"/>
        </w:rPr>
      </w:pPr>
      <w:r w:rsidRPr="00270FB5">
        <w:rPr>
          <w:color w:val="222222"/>
        </w:rPr>
        <w:t>Эта структура годового планирования подойдет школам, которые вступили в партнерский или сетевой проект, либо получили крупный грант под определенные цели. В этом случае вы встраиваете в годовой график проекта свои рядовые мероприятия. Так вы усилите статус плановых мероприятий: они будут существовать не отдельно, а в тесной связи с проектными работами. Также планирование под проект позволит видеть ход его реализации в режиме реального времени – в плановых мероприятиях школы.</w:t>
      </w:r>
    </w:p>
    <w:p w:rsidR="005263C1" w:rsidRPr="00270FB5" w:rsidRDefault="005263C1" w:rsidP="00270FB5">
      <w:pPr>
        <w:pStyle w:val="af0"/>
        <w:spacing w:before="0" w:beforeAutospacing="0" w:after="150" w:afterAutospacing="0"/>
        <w:ind w:firstLine="720"/>
        <w:jc w:val="both"/>
        <w:rPr>
          <w:color w:val="222222"/>
        </w:rPr>
      </w:pPr>
      <w:r w:rsidRPr="00270FB5">
        <w:rPr>
          <w:color w:val="222222"/>
        </w:rPr>
        <w:t>Все варианты структуры годового плана отражают уровень управленческой тактики. Чтобы ее реализовать, планируйте частные мероприятия операционального уровня. Их включат в свои планы деятельности внутришкольные структуры и сотрудники. Так, отдельные планы на учебный год могут быть у классных руководителей, тьюторов, на</w:t>
      </w:r>
      <w:r w:rsidR="00270FB5" w:rsidRPr="00270FB5">
        <w:rPr>
          <w:color w:val="222222"/>
        </w:rPr>
        <w:t xml:space="preserve">ставников, педагогов-психологов. </w:t>
      </w:r>
      <w:r w:rsidRPr="00270FB5">
        <w:rPr>
          <w:color w:val="222222"/>
        </w:rPr>
        <w:t xml:space="preserve">  Также свои годовые планы обычно готовят органы коллегиального управления, профобъединения педагогов, методическая служба.</w:t>
      </w:r>
    </w:p>
    <w:p w:rsidR="005263C1" w:rsidRPr="00270FB5" w:rsidRDefault="005263C1" w:rsidP="00270FB5">
      <w:pPr>
        <w:pStyle w:val="af0"/>
        <w:spacing w:before="0" w:beforeAutospacing="0" w:after="150" w:afterAutospacing="0"/>
        <w:ind w:firstLine="720"/>
        <w:jc w:val="both"/>
        <w:rPr>
          <w:color w:val="222222"/>
        </w:rPr>
      </w:pPr>
      <w:r w:rsidRPr="00270FB5">
        <w:rPr>
          <w:color w:val="222222"/>
        </w:rPr>
        <w:t>Все отдельно взятые планы работы на учебный год нужны, чтобы реализовать мероприятия годового плана работы школы. Поэтому целесообразно сначала утвердить годовой план работы школы, ознакомить с ним всех сотрудников, а лишь затем утверждать частные планы работы на год.</w:t>
      </w:r>
    </w:p>
    <w:p w:rsidR="005263C1" w:rsidRPr="00270FB5" w:rsidRDefault="005263C1" w:rsidP="00270FB5">
      <w:pPr>
        <w:jc w:val="both"/>
        <w:rPr>
          <w:rFonts w:ascii="Times New Roman" w:hAnsi="Times New Roman" w:cs="Times New Roman"/>
          <w:sz w:val="24"/>
          <w:szCs w:val="24"/>
        </w:rPr>
      </w:pPr>
      <w:r w:rsidRPr="00270FB5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5263C1" w:rsidRPr="00270FB5" w:rsidRDefault="005263C1" w:rsidP="00270FB5">
      <w:pPr>
        <w:pStyle w:val="ae"/>
        <w:spacing w:line="360" w:lineRule="auto"/>
        <w:ind w:left="1440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270FB5" w:rsidRPr="00270FB5" w:rsidRDefault="00270FB5" w:rsidP="00270FB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263C1" w:rsidRDefault="005263C1" w:rsidP="005263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3C1" w:rsidRPr="00891825" w:rsidRDefault="005263C1" w:rsidP="005263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</w:t>
      </w:r>
      <w:r w:rsidRPr="005263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91825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ОРМАТИВНЫЕ ОСНОВЫ</w:t>
      </w:r>
    </w:p>
    <w:p w:rsidR="005263C1" w:rsidRDefault="005263C1" w:rsidP="005263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Федеральный закон от 29.12.2012 № 273-ФЗ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образовании в Российской Федерации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Федеральный закон от 24.07.1998 № 124-ФЗ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основных гарантиях прав ребенка в Российской Федерации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Федеральный закон от 27.07.2006 № 152-ФЗ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 персональных данных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Рособрнадзора от 14.08.2020 № 831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Постановление Главного государственного санитарного врача России от 28.09.2020 № СП 2.4.3648-20, 28, 2.4.3648-20, Санитарно-эпидемиологические правила Главного государственного санитарного врача России от 28.09.2020 № СП 2.4.3648-20, 28, 2.4.3648-20</w:t>
      </w:r>
      <w:r w:rsidRPr="00891825">
        <w:rPr>
          <w:rFonts w:ascii="Times New Roman" w:hAnsi="Times New Roman" w:cs="Times New Roman"/>
          <w:color w:val="222222"/>
        </w:rPr>
        <w:t xml:space="preserve"> «</w:t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Постановление Главного государственного санитарного врача России от 30.06.2020 № СП 3.1/2.4.3598-20, 16, 3.1/2.4.3598-20, Санитарно-эпидемиологические правила Главного государственного санитарного врача России от 30.06.2020 № СП 3.1/2.4.3598-20, 16, 3.1/2.4.3598-20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Постановление Главного государственного санитарного врача России от 27.10.2020 № СанПиН 2.3/2.4.3590-20, 32, 2.3/2.4.3590-20, Санитарно-эпидемиологические правила и нормативы Главного государственного санитарного врача России от 27.10.2020 № СанПиН 2.3/2.4.3590-20, 32, 2.3/2.4.3590-20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Минпросвещения России от 22.03.2021 № 115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Минпросвещения России от 02.09.2020 № 458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Минпросвещения России от 31.07.2020 № 373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Минпросвещения России от 15.05.2020 № 236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Порядка приема на обучение по образовательным программам дошкольного образования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Минобрнауки России от 12.03.2014 № 177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 xml:space="preserve"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</w:t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Минобрнауки России от 28.12.2015 № 1527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Минобрнауки России от 06.10.2009 № 373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Минобрнауки России от 17.12.2010 № 1897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федерального государственного образовательного стандарта основного общего образования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Минобрнауки России от 17.05.2012 № 413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федерального государственного образовательного стандарта среднего общего образования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Минпросвещения России от 31.05.2021 № 286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федерального государственного образовательного стандарта начального общего образования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Минпросвещения России от 31.05.2021 № 287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федерального государственного образовательного стандарта основного общего образования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Минобрнауки России от 19.12.2014 № 1598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Минобрнауки России от 19.12.2014 № 1599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Минпросвещения России, Рособрнадзора от 07.11.2018 № 189/1513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Минпросвещения России, Рособрнадзора от 07.11.2018 № 190/1512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Минпросвещения России от 05.10.2020 № 546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Порядка заполнения, учета и выдачи аттестатов об основном общем и среднем общем образовании и их дубликатов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Минпросвещения России от 09.11.2018 № 196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Минобрнауки России от 07.04.2014 № 276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Минпросвещения России от 20.05.2020 № 254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</w:p>
    <w:p w:rsidR="005263C1" w:rsidRPr="00891825" w:rsidRDefault="005263C1" w:rsidP="002B34B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891825">
        <w:rPr>
          <w:rFonts w:ascii="Times New Roman" w:hAnsi="Times New Roman" w:cs="Times New Roman"/>
          <w:color w:val="222222"/>
          <w:shd w:val="clear" w:color="auto" w:fill="FFFFFF"/>
        </w:rPr>
        <w:t>Приказ Минпросвещения России от 03.09.2019 № 465</w:t>
      </w:r>
      <w:r w:rsidRPr="00891825">
        <w:rPr>
          <w:rFonts w:ascii="Times New Roman" w:hAnsi="Times New Roman" w:cs="Times New Roman"/>
          <w:color w:val="222222"/>
        </w:rPr>
        <w:br/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t xml:space="preserve">Об утверждении перечня средств обучения и воспитания, необходимых для </w:t>
      </w:r>
      <w:r w:rsidRPr="00891825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</w:t>
      </w:r>
    </w:p>
    <w:p w:rsidR="005263C1" w:rsidRPr="00891825" w:rsidRDefault="005263C1" w:rsidP="005263C1">
      <w:pPr>
        <w:pStyle w:val="ae"/>
        <w:jc w:val="both"/>
        <w:rPr>
          <w:rFonts w:ascii="Times New Roman" w:hAnsi="Times New Roman" w:cs="Times New Roman"/>
          <w:color w:val="000000"/>
        </w:rPr>
      </w:pPr>
    </w:p>
    <w:p w:rsidR="005263C1" w:rsidRDefault="00270FB5" w:rsidP="005263C1">
      <w:pPr>
        <w:shd w:val="clear" w:color="auto" w:fill="FFFFFF"/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 анализа работы образовательной организации</w:t>
      </w:r>
    </w:p>
    <w:p w:rsidR="00C30A63" w:rsidRPr="00C30A63" w:rsidRDefault="00C30A63" w:rsidP="00C30A63">
      <w:pPr>
        <w:pStyle w:val="af0"/>
        <w:spacing w:before="0" w:beforeAutospacing="0" w:after="150" w:afterAutospacing="0"/>
        <w:ind w:firstLine="540"/>
        <w:jc w:val="both"/>
        <w:rPr>
          <w:color w:val="222222"/>
        </w:rPr>
      </w:pPr>
      <w:r w:rsidRPr="00C30A63">
        <w:rPr>
          <w:color w:val="222222"/>
        </w:rPr>
        <w:t>Начинать анализ удобнее с оценки степени достижения задач, которые ставили на учебный год. Для этого возьмите план работы школы на год и разбейте мероприятия в нем по четырем факторам-направлениям. Затем охарактеризуйте каждую задачу в плане работы по степени выполнения и определите, надо ли включить ее в новый план работы.</w:t>
      </w:r>
    </w:p>
    <w:p w:rsidR="00C30A63" w:rsidRPr="00C30A63" w:rsidRDefault="00C30A63" w:rsidP="00C30A63">
      <w:pPr>
        <w:pStyle w:val="af0"/>
        <w:spacing w:before="0" w:beforeAutospacing="0" w:after="150" w:afterAutospacing="0"/>
        <w:ind w:firstLine="540"/>
        <w:jc w:val="both"/>
        <w:rPr>
          <w:color w:val="222222"/>
        </w:rPr>
      </w:pPr>
      <w:r w:rsidRPr="00C30A63">
        <w:rPr>
          <w:color w:val="222222"/>
        </w:rPr>
        <w:t>Аналогичную работу должны проделать и другие заместители по своим зонам ответственности. На этом этапе у вас должна получиться таблица с подробным анализом реализации годового плана работы школы. Смотрите пример анализа в таблице 1.</w:t>
      </w:r>
    </w:p>
    <w:p w:rsidR="00C30A63" w:rsidRPr="001B5B1A" w:rsidRDefault="00C30A63" w:rsidP="00C30A63">
      <w:pPr>
        <w:pStyle w:val="17PRIL-header"/>
        <w:pBdr>
          <w:top w:val="none" w:sz="0" w:space="0" w:color="auto"/>
          <w:bottom w:val="none" w:sz="0" w:space="0" w:color="auto"/>
        </w:pBdr>
        <w:spacing w:after="397"/>
        <w:rPr>
          <w:rFonts w:ascii="Times New Roman" w:hAnsi="Times New Roman" w:cs="Times New Roman"/>
          <w:sz w:val="32"/>
          <w:szCs w:val="32"/>
        </w:rPr>
      </w:pPr>
      <w:r w:rsidRPr="001B5B1A">
        <w:rPr>
          <w:rFonts w:ascii="Times New Roman" w:hAnsi="Times New Roman" w:cs="Times New Roman"/>
          <w:sz w:val="32"/>
          <w:szCs w:val="32"/>
        </w:rPr>
        <w:t>Таблица 1. Анализ реализации задач на учебный год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3402"/>
      </w:tblGrid>
      <w:tr w:rsidR="00C30A63" w:rsidRPr="001B5B1A" w:rsidTr="00A37366">
        <w:trPr>
          <w:trHeight w:val="113"/>
          <w:tblHeader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30A63" w:rsidRPr="001B5B1A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на 2021/22</w:t>
            </w:r>
            <w:r w:rsidRPr="001B5B1A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30A63" w:rsidRPr="001B5B1A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Fonts w:ascii="Times New Roman" w:hAnsi="Times New Roman" w:cs="Times New Roman"/>
                <w:sz w:val="26"/>
                <w:szCs w:val="26"/>
              </w:rPr>
              <w:t>Степень выполнения задач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30A63" w:rsidRPr="001B5B1A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план на следующий учебный год </w:t>
            </w:r>
          </w:p>
        </w:tc>
      </w:tr>
      <w:tr w:rsidR="00C30A63" w:rsidRPr="001B5B1A" w:rsidTr="00A37366">
        <w:trPr>
          <w:trHeight w:val="113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Социальный фактор</w:t>
            </w:r>
          </w:p>
        </w:tc>
      </w:tr>
      <w:tr w:rsidR="00C30A63" w:rsidRPr="001B5B1A" w:rsidTr="00A37366">
        <w:trPr>
          <w:trHeight w:val="11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Учитывая актуальную ситуацию по качественным характеристикам контингента учащихся, систематизировать банк материалов: разноуровневых тематических срезов, комплексных работ, индивидуальных образовательных маршрутов для категорий «слабоуспевающие», «часто болеющие», «учащиеся с ОВЗ», «одаренные учащиеся»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Выполнена частично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Оставляем.</w:t>
            </w:r>
          </w:p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Создаем базу проверочных, контрольных работ или конструктор их создания с учетом требований и заданий НИКО, PISA, ВПР. Добавляем блок для проверки функциональной грамотности</w:t>
            </w:r>
          </w:p>
        </w:tc>
      </w:tr>
      <w:tr w:rsidR="00C30A63" w:rsidRPr="001B5B1A" w:rsidTr="00A37366">
        <w:trPr>
          <w:trHeight w:val="11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Изменить подходы и систему работы с одаренными детьми за счет расширения спектра дополнительных образовательных услуг новых форм: клубы, школы, в том числе дистанционные и выездные, и налаживания сотрудничества с Центром одаренных при ИРО и ПК, организацию научного консультирования и участия в заочных конкурсах по различным направлениям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Выполнена частично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Оставляем.</w:t>
            </w:r>
          </w:p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Вводим систему раннего определения образовательных запросов, в перечень курсов включаем программы по развитию компетенций, УУД и проектной деятельности, функциональной грамотности</w:t>
            </w:r>
          </w:p>
        </w:tc>
      </w:tr>
      <w:tr w:rsidR="00C30A63" w:rsidRPr="001B5B1A" w:rsidTr="00A37366">
        <w:trPr>
          <w:trHeight w:val="11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Формировать эффективную систему выявления, поддержки и развития способностей и талантов у детей, основанной </w:t>
            </w:r>
            <w:r w:rsidRPr="001B5B1A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на принципах справедливости, всеобщности и направленной на самоопределение и профессиональную ориентацию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Не выполнена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Оставляем</w:t>
            </w:r>
          </w:p>
        </w:tc>
      </w:tr>
      <w:tr w:rsidR="00C30A63" w:rsidRPr="001B5B1A" w:rsidTr="00A37366">
        <w:trPr>
          <w:trHeight w:val="11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&lt;…&gt;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</w:tr>
      <w:tr w:rsidR="00C30A63" w:rsidRPr="001B5B1A" w:rsidTr="00A37366">
        <w:trPr>
          <w:trHeight w:val="113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Технологический фактор</w:t>
            </w:r>
          </w:p>
        </w:tc>
      </w:tr>
      <w:tr w:rsidR="00C30A63" w:rsidRPr="001B5B1A" w:rsidTr="00A37366">
        <w:trPr>
          <w:trHeight w:val="11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Продолжить создание современной и безопасной цифровой образовательной среды, обеспечивающей высокое качество и доступность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Выполнена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Оставляем.</w:t>
            </w:r>
          </w:p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Участвуем в проекте «Трансформация ЦОС»</w:t>
            </w:r>
          </w:p>
        </w:tc>
      </w:tr>
      <w:tr w:rsidR="00C30A63" w:rsidRPr="001B5B1A" w:rsidTr="00A37366">
        <w:trPr>
          <w:trHeight w:val="11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Перейти на использование форм электронной отчетности и контроля исполнительской дисциплины или продвижения выполнения распоряжений с использованием АРМУ, в том числе универсальные Excel-формы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 выполнена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Оставляем. Создаем формы с автоматизированной обработкой. Расширяем перечень онлайн-форм</w:t>
            </w:r>
          </w:p>
        </w:tc>
      </w:tr>
      <w:tr w:rsidR="00C30A63" w:rsidRPr="001B5B1A" w:rsidTr="00A37366">
        <w:trPr>
          <w:trHeight w:val="11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Совершенствовать уровень профессиональных компетенций педагогов за счет использования адресных программ повышения квалификации с учетом новых возможностей курсовой подготовки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Выполнена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Оставляем. Развиваем командное участие</w:t>
            </w:r>
          </w:p>
        </w:tc>
      </w:tr>
      <w:tr w:rsidR="00C30A63" w:rsidRPr="001B5B1A" w:rsidTr="00A37366">
        <w:trPr>
          <w:trHeight w:val="11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</w:tr>
      <w:tr w:rsidR="00C30A63" w:rsidRPr="001B5B1A" w:rsidTr="00A37366">
        <w:trPr>
          <w:trHeight w:val="113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Экономический фактор</w:t>
            </w:r>
          </w:p>
        </w:tc>
      </w:tr>
      <w:tr w:rsidR="00C30A63" w:rsidRPr="001B5B1A" w:rsidTr="00A37366">
        <w:trPr>
          <w:trHeight w:val="11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Сохранять материальные формы поощрения, направленные на формирование мотивации, активной и эффективной трудовой деятельности в соответствии с профессиональным стандартом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Выполнена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Оставляем. Развиваем </w:t>
            </w:r>
          </w:p>
        </w:tc>
      </w:tr>
      <w:tr w:rsidR="00C30A63" w:rsidRPr="001B5B1A" w:rsidTr="00A37366">
        <w:trPr>
          <w:trHeight w:val="11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Разнообразить формы морального поощрения педагогического персонала, реализующего творческие и инновационные подходы в педагогической практике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Выполнена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Оставляем. Развиваем </w:t>
            </w:r>
          </w:p>
        </w:tc>
      </w:tr>
      <w:tr w:rsidR="00C30A63" w:rsidRPr="001B5B1A" w:rsidTr="00A37366">
        <w:trPr>
          <w:trHeight w:val="11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Работу по укреплению МТБ вести на основе планового подхода и анализа потребностей и возможностей эффективного использования приобретаемого оборудования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Выполнена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Оставляем. Развиваем </w:t>
            </w:r>
          </w:p>
        </w:tc>
      </w:tr>
      <w:tr w:rsidR="00C30A63" w:rsidRPr="001B5B1A" w:rsidTr="00A37366">
        <w:trPr>
          <w:trHeight w:val="11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</w:tr>
      <w:tr w:rsidR="00C30A63" w:rsidRPr="001B5B1A" w:rsidTr="00A37366">
        <w:trPr>
          <w:trHeight w:val="113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Управленческий фактор</w:t>
            </w:r>
          </w:p>
        </w:tc>
      </w:tr>
      <w:tr w:rsidR="00C30A63" w:rsidRPr="001B5B1A" w:rsidTr="00A37366">
        <w:trPr>
          <w:trHeight w:val="11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Переход на новую адаптированную форму плана ВШК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Выполнена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Убираем, планируем работу по новой форме</w:t>
            </w:r>
          </w:p>
        </w:tc>
      </w:tr>
      <w:tr w:rsidR="00C30A63" w:rsidRPr="001B5B1A" w:rsidTr="00A37366">
        <w:trPr>
          <w:trHeight w:val="11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Организовать взаимодействие методических единиц в целях достижения результатов по ФГОС (межпредметные и метапредметные недели, декады Предметной интеграции) путем включения форм в план работы ШМО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Не выполнена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Оставляем. Планируем работу в этом направлении</w:t>
            </w:r>
          </w:p>
        </w:tc>
      </w:tr>
      <w:tr w:rsidR="00C30A63" w:rsidRPr="001B5B1A" w:rsidTr="00A37366">
        <w:trPr>
          <w:trHeight w:val="11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Осуществлять систематический контроль за качеством преподавания учебных дисциплин, соблюдением учителями требований к содержанию, формам и методами учебно-воспитательной работы, используя единые подходы, шаблоны документов, локальную нормативную базу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Выполнена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Оставляем точечно, кто не справляется, контроль за формирующим оцениванием и применением ФГОС технологий</w:t>
            </w:r>
          </w:p>
        </w:tc>
      </w:tr>
      <w:tr w:rsidR="00C30A63" w:rsidRPr="001B5B1A" w:rsidTr="00A37366">
        <w:trPr>
          <w:trHeight w:val="11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B5B1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A">
              <w:rPr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</w:tr>
    </w:tbl>
    <w:p w:rsidR="00C30A63" w:rsidRPr="001B5B1A" w:rsidRDefault="00C30A63" w:rsidP="00C30A63">
      <w:pPr>
        <w:rPr>
          <w:rFonts w:ascii="Times New Roman" w:hAnsi="Times New Roman" w:cs="Times New Roman"/>
          <w:sz w:val="26"/>
          <w:szCs w:val="26"/>
        </w:rPr>
      </w:pPr>
    </w:p>
    <w:p w:rsidR="00C30A63" w:rsidRDefault="00C30A63" w:rsidP="00C30A63">
      <w:pPr>
        <w:pStyle w:val="2"/>
        <w:spacing w:before="375" w:after="150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Проанализируйте условия реализации ООП</w:t>
      </w:r>
    </w:p>
    <w:p w:rsidR="00C30A63" w:rsidRPr="00C30A63" w:rsidRDefault="00C30A63" w:rsidP="00C30A63">
      <w:pPr>
        <w:pStyle w:val="af0"/>
        <w:spacing w:before="0" w:beforeAutospacing="0" w:after="150" w:afterAutospacing="0"/>
        <w:ind w:firstLine="72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 этом этапе оцените, как выполняются требования ФГОС к кадровым, материально-техническим и учебно-методическим условиям реализации ООП. В таблицах 2–4 смотрите, какие данные включить в этот блок анализа и как их описать.</w:t>
      </w:r>
    </w:p>
    <w:p w:rsidR="00C30A63" w:rsidRPr="00DE2133" w:rsidRDefault="00C30A63" w:rsidP="00C30A63">
      <w:pPr>
        <w:pStyle w:val="17PRIL-header"/>
        <w:pBdr>
          <w:top w:val="none" w:sz="0" w:space="0" w:color="auto"/>
          <w:bottom w:val="none" w:sz="0" w:space="0" w:color="auto"/>
        </w:pBdr>
        <w:spacing w:after="283"/>
        <w:ind w:left="-567"/>
        <w:rPr>
          <w:rFonts w:ascii="Times New Roman" w:hAnsi="Times New Roman" w:cs="Times New Roman"/>
          <w:sz w:val="32"/>
          <w:szCs w:val="32"/>
        </w:rPr>
      </w:pPr>
      <w:r w:rsidRPr="00DE2133">
        <w:rPr>
          <w:rFonts w:ascii="Times New Roman" w:hAnsi="Times New Roman" w:cs="Times New Roman"/>
          <w:sz w:val="32"/>
          <w:szCs w:val="32"/>
        </w:rPr>
        <w:t>Таблица 2. Анализ кадровых условий реализации ООП по требованиям ФГОС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344"/>
        <w:gridCol w:w="3885"/>
      </w:tblGrid>
      <w:tr w:rsidR="00C30A63" w:rsidRPr="00DE2133" w:rsidTr="00A37366">
        <w:trPr>
          <w:trHeight w:val="60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30A63" w:rsidRPr="00DE2133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t>По какому критерию анализировать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30A63" w:rsidRPr="00DE2133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t>Что обязательно включить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30A63" w:rsidRPr="00DE2133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t>Как описать</w:t>
            </w:r>
          </w:p>
        </w:tc>
      </w:tr>
      <w:tr w:rsidR="00C30A63" w:rsidRPr="00DE2133" w:rsidTr="00A37366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DE2133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состав по разным критериям 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DE2133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t>Динамика за 2–3 года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DE2133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t>1. По составу: стабильность или сменяемость.</w:t>
            </w:r>
          </w:p>
          <w:p w:rsidR="00C30A63" w:rsidRPr="00DE2133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t>2. По квалификационным категориям: рост или снижение</w:t>
            </w:r>
          </w:p>
        </w:tc>
      </w:tr>
      <w:tr w:rsidR="00C30A63" w:rsidRPr="00DE2133" w:rsidTr="00A37366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DE2133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DE2133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t>Разнообразие платформ, разрыв количества часов от минимального до максимального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DE2133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t>Оценить динамику профессионального развития, степень инициативности педагогов, развитие формы командного участия в курсах, соответствие идеям НСУР</w:t>
            </w:r>
          </w:p>
        </w:tc>
      </w:tr>
      <w:tr w:rsidR="00C30A63" w:rsidRPr="00DE2133" w:rsidTr="00A37366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DE2133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t>Достижения по участию в конкурсах, представлению опыта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DE2133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t>Разнообразие форм, результативность, распространение опыта в школе и за ее пределами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DE2133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t>Определить, достаточное или нет количество педагогов участвовало в процентах от коллектива по разным предметам</w:t>
            </w:r>
          </w:p>
        </w:tc>
      </w:tr>
      <w:tr w:rsidR="00C30A63" w:rsidRPr="00DE2133" w:rsidTr="00A37366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DE2133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управленческой компетенции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DE2133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t>Результаты диагностики, участия в независимой оценке предметных и метапредметных компетенций учителей, например: Я­Учитель, проект «Школа новых технологий»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DE2133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t>Выявить степень соответствия профстандарту. Отдельно оценить степень развития управленческой компетенции</w:t>
            </w:r>
          </w:p>
        </w:tc>
      </w:tr>
      <w:tr w:rsidR="00C30A63" w:rsidRPr="00DE2133" w:rsidTr="00A37366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DE2133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t>Уровень профессионального выгорания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DE2133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особыми условиями работы и в связи с изменением отношений семьи и школы необходимо проанализировать проблему выгорания педагогов 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DE2133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E2133">
              <w:rPr>
                <w:rFonts w:ascii="Times New Roman" w:hAnsi="Times New Roman" w:cs="Times New Roman"/>
                <w:sz w:val="26"/>
                <w:szCs w:val="26"/>
              </w:rPr>
              <w:t>Привести данные психологических диагностик с учетом требований к информационной безопасности личных данных – дать статистические показатели без имен</w:t>
            </w:r>
          </w:p>
        </w:tc>
      </w:tr>
    </w:tbl>
    <w:p w:rsidR="00C30A63" w:rsidRPr="00DE2133" w:rsidRDefault="00C30A63" w:rsidP="00C30A63">
      <w:pPr>
        <w:rPr>
          <w:rFonts w:ascii="Times New Roman" w:hAnsi="Times New Roman" w:cs="Times New Roman"/>
          <w:sz w:val="26"/>
          <w:szCs w:val="26"/>
        </w:rPr>
      </w:pPr>
    </w:p>
    <w:p w:rsidR="00C30A63" w:rsidRDefault="00C30A63" w:rsidP="00C30A6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0A63" w:rsidRPr="00152FDC" w:rsidRDefault="00C30A63" w:rsidP="00C30A63">
      <w:pPr>
        <w:pStyle w:val="17PRIL-header"/>
        <w:pBdr>
          <w:top w:val="none" w:sz="0" w:space="0" w:color="auto"/>
          <w:bottom w:val="none" w:sz="0" w:space="0" w:color="auto"/>
        </w:pBdr>
        <w:spacing w:after="170"/>
        <w:ind w:left="-426"/>
        <w:rPr>
          <w:rFonts w:ascii="Times New Roman" w:hAnsi="Times New Roman" w:cs="Times New Roman"/>
          <w:sz w:val="26"/>
          <w:szCs w:val="26"/>
        </w:rPr>
      </w:pPr>
      <w:r w:rsidRPr="00152FDC">
        <w:rPr>
          <w:rFonts w:ascii="Times New Roman" w:hAnsi="Times New Roman" w:cs="Times New Roman"/>
          <w:sz w:val="26"/>
          <w:szCs w:val="26"/>
        </w:rPr>
        <w:t>Таблица 3. Анализ материально-технических условий реализации ООП по требованиям ФГОС</w:t>
      </w:r>
    </w:p>
    <w:tbl>
      <w:tblPr>
        <w:tblW w:w="0" w:type="auto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3828"/>
      </w:tblGrid>
      <w:tr w:rsidR="00C30A63" w:rsidRPr="00152FDC" w:rsidTr="00A37366">
        <w:trPr>
          <w:trHeight w:val="60"/>
          <w:tblHeader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30A63" w:rsidRPr="00152FDC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152FDC">
              <w:rPr>
                <w:rFonts w:ascii="Times New Roman" w:hAnsi="Times New Roman" w:cs="Times New Roman"/>
                <w:sz w:val="26"/>
                <w:szCs w:val="26"/>
              </w:rPr>
              <w:t>По какому критерию анализировать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30A63" w:rsidRPr="00152FDC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152FDC">
              <w:rPr>
                <w:rFonts w:ascii="Times New Roman" w:hAnsi="Times New Roman" w:cs="Times New Roman"/>
                <w:sz w:val="26"/>
                <w:szCs w:val="26"/>
              </w:rPr>
              <w:t>Что обязательно включить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30A63" w:rsidRPr="00152FDC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152FDC">
              <w:rPr>
                <w:rFonts w:ascii="Times New Roman" w:hAnsi="Times New Roman" w:cs="Times New Roman"/>
                <w:sz w:val="26"/>
                <w:szCs w:val="26"/>
              </w:rPr>
              <w:t>Как описать</w:t>
            </w:r>
          </w:p>
        </w:tc>
      </w:tr>
      <w:tr w:rsidR="00C30A63" w:rsidRPr="00152FDC" w:rsidTr="00A37366">
        <w:trPr>
          <w:trHeight w:val="6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52FDC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52FDC">
              <w:rPr>
                <w:rFonts w:ascii="Times New Roman" w:hAnsi="Times New Roman" w:cs="Times New Roman"/>
                <w:sz w:val="26"/>
                <w:szCs w:val="26"/>
              </w:rPr>
              <w:t>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52FDC">
              <w:rPr>
                <w:rFonts w:ascii="Times New Roman" w:hAnsi="Times New Roman" w:cs="Times New Roman"/>
                <w:sz w:val="26"/>
                <w:szCs w:val="26"/>
              </w:rPr>
              <w:t>но­техническое оснащение по циклу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52FDC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52FDC">
              <w:rPr>
                <w:rFonts w:ascii="Times New Roman" w:hAnsi="Times New Roman" w:cs="Times New Roman"/>
                <w:sz w:val="26"/>
                <w:szCs w:val="26"/>
              </w:rPr>
              <w:t>Новое приобретенное оборудование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52FDC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52FDC">
              <w:rPr>
                <w:rFonts w:ascii="Times New Roman" w:hAnsi="Times New Roman" w:cs="Times New Roman"/>
                <w:sz w:val="26"/>
                <w:szCs w:val="26"/>
              </w:rPr>
              <w:t>Указать, современное оснащение или нужно обновление, дать статистические данные</w:t>
            </w:r>
          </w:p>
        </w:tc>
      </w:tr>
      <w:tr w:rsidR="00C30A63" w:rsidRPr="00152FDC" w:rsidTr="00A37366">
        <w:trPr>
          <w:trHeight w:val="6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52FDC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52FDC">
              <w:rPr>
                <w:rFonts w:ascii="Times New Roman" w:hAnsi="Times New Roman" w:cs="Times New Roman"/>
                <w:sz w:val="26"/>
                <w:szCs w:val="26"/>
              </w:rPr>
              <w:t>Степень владения и использования всех возможностей техники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52FDC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52FDC">
              <w:rPr>
                <w:rFonts w:ascii="Times New Roman" w:hAnsi="Times New Roman" w:cs="Times New Roman"/>
                <w:sz w:val="26"/>
                <w:szCs w:val="26"/>
              </w:rPr>
              <w:t>Результаты контроля и проверок эффективности использования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52FDC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52FDC">
              <w:rPr>
                <w:rFonts w:ascii="Times New Roman" w:hAnsi="Times New Roman" w:cs="Times New Roman"/>
                <w:sz w:val="26"/>
                <w:szCs w:val="26"/>
              </w:rPr>
              <w:t>Указать мероприятия, для которых используется оборудование. Например, интерактивные доски висят вместо экрана или используются по прямому назначению</w:t>
            </w:r>
          </w:p>
        </w:tc>
      </w:tr>
      <w:tr w:rsidR="00C30A63" w:rsidRPr="00152FDC" w:rsidTr="00A37366">
        <w:trPr>
          <w:trHeight w:val="6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52FDC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52FDC">
              <w:rPr>
                <w:rFonts w:ascii="Times New Roman" w:hAnsi="Times New Roman" w:cs="Times New Roman"/>
                <w:sz w:val="26"/>
                <w:szCs w:val="26"/>
              </w:rPr>
              <w:t>Развитие ЦОС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52FDC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52FDC">
              <w:rPr>
                <w:rFonts w:ascii="Times New Roman" w:hAnsi="Times New Roman" w:cs="Times New Roman"/>
                <w:sz w:val="26"/>
                <w:szCs w:val="26"/>
              </w:rPr>
              <w:t>Участие в Федеральной программе по цифровизации или плановая работа – от этого зависят темпы развития ЦОС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152FDC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152FDC">
              <w:rPr>
                <w:rFonts w:ascii="Times New Roman" w:hAnsi="Times New Roman" w:cs="Times New Roman"/>
                <w:sz w:val="26"/>
                <w:szCs w:val="26"/>
              </w:rPr>
              <w:t>Проанализировать в зависимости от этапа внедрения ЦОС по рекомендациям министерства образования</w:t>
            </w:r>
          </w:p>
        </w:tc>
      </w:tr>
    </w:tbl>
    <w:p w:rsidR="00C30A63" w:rsidRPr="00152FDC" w:rsidRDefault="00C30A63" w:rsidP="00C30A63">
      <w:pPr>
        <w:rPr>
          <w:rFonts w:ascii="Times New Roman" w:hAnsi="Times New Roman" w:cs="Times New Roman"/>
          <w:sz w:val="26"/>
          <w:szCs w:val="26"/>
        </w:rPr>
      </w:pPr>
    </w:p>
    <w:p w:rsidR="00C30A63" w:rsidRPr="000C25C0" w:rsidRDefault="00C30A63" w:rsidP="00C30A63">
      <w:pPr>
        <w:pStyle w:val="17PRIL-header"/>
        <w:pBdr>
          <w:top w:val="none" w:sz="0" w:space="0" w:color="auto"/>
          <w:bottom w:val="none" w:sz="0" w:space="0" w:color="auto"/>
        </w:pBdr>
        <w:spacing w:after="454"/>
        <w:ind w:left="-426"/>
        <w:rPr>
          <w:rFonts w:ascii="Times New Roman" w:hAnsi="Times New Roman" w:cs="Times New Roman"/>
          <w:sz w:val="32"/>
          <w:szCs w:val="32"/>
        </w:rPr>
      </w:pPr>
      <w:r w:rsidRPr="000C25C0">
        <w:rPr>
          <w:rFonts w:ascii="Times New Roman" w:hAnsi="Times New Roman" w:cs="Times New Roman"/>
          <w:sz w:val="32"/>
          <w:szCs w:val="32"/>
        </w:rPr>
        <w:t>Таблица 4. Анализ учебно-методических условий реализации ООП по требованиям ФГОС</w:t>
      </w:r>
    </w:p>
    <w:tbl>
      <w:tblPr>
        <w:tblW w:w="0" w:type="auto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7"/>
        <w:gridCol w:w="2352"/>
        <w:gridCol w:w="4113"/>
      </w:tblGrid>
      <w:tr w:rsidR="00C30A63" w:rsidRPr="000C25C0" w:rsidTr="00A37366">
        <w:trPr>
          <w:trHeight w:val="60"/>
          <w:tblHeader/>
        </w:trPr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vAlign w:val="center"/>
          </w:tcPr>
          <w:p w:rsidR="00C30A63" w:rsidRPr="000C25C0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0C25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какому критерию анализировать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vAlign w:val="center"/>
          </w:tcPr>
          <w:p w:rsidR="00C30A63" w:rsidRPr="000C25C0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0C25C0">
              <w:rPr>
                <w:rFonts w:ascii="Times New Roman" w:hAnsi="Times New Roman" w:cs="Times New Roman"/>
                <w:sz w:val="26"/>
                <w:szCs w:val="26"/>
              </w:rPr>
              <w:t>Что обязательно включить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vAlign w:val="center"/>
          </w:tcPr>
          <w:p w:rsidR="00C30A63" w:rsidRPr="000C25C0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0C25C0">
              <w:rPr>
                <w:rFonts w:ascii="Times New Roman" w:hAnsi="Times New Roman" w:cs="Times New Roman"/>
                <w:sz w:val="26"/>
                <w:szCs w:val="26"/>
              </w:rPr>
              <w:t>Как описать</w:t>
            </w:r>
          </w:p>
        </w:tc>
      </w:tr>
      <w:tr w:rsidR="00C30A63" w:rsidRPr="000C25C0" w:rsidTr="00A37366">
        <w:trPr>
          <w:trHeight w:val="60"/>
        </w:trPr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C30A63" w:rsidRPr="000C25C0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0C25C0">
              <w:rPr>
                <w:rFonts w:ascii="Times New Roman" w:hAnsi="Times New Roman" w:cs="Times New Roman"/>
                <w:sz w:val="26"/>
                <w:szCs w:val="26"/>
              </w:rPr>
              <w:t>Вариативная образовательная среда, общая информация по ПМО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C30A63" w:rsidRPr="000C25C0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0C25C0">
              <w:rPr>
                <w:rFonts w:ascii="Times New Roman" w:hAnsi="Times New Roman" w:cs="Times New Roman"/>
                <w:sz w:val="26"/>
                <w:szCs w:val="26"/>
              </w:rPr>
              <w:t>Новые УМК, профильные предметы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C30A63" w:rsidRPr="000C25C0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0C25C0">
              <w:rPr>
                <w:rFonts w:ascii="Times New Roman" w:hAnsi="Times New Roman" w:cs="Times New Roman"/>
                <w:sz w:val="26"/>
                <w:szCs w:val="26"/>
              </w:rPr>
              <w:t>Упомянуть об интеграции без выделения предметов, профилях, представленных в учебном плане</w:t>
            </w:r>
          </w:p>
        </w:tc>
      </w:tr>
      <w:tr w:rsidR="00C30A63" w:rsidRPr="000C25C0" w:rsidTr="00A37366">
        <w:trPr>
          <w:trHeight w:val="60"/>
        </w:trPr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C30A63" w:rsidRPr="000C25C0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0C25C0">
              <w:rPr>
                <w:rFonts w:ascii="Times New Roman" w:hAnsi="Times New Roman" w:cs="Times New Roman"/>
                <w:sz w:val="26"/>
                <w:szCs w:val="26"/>
              </w:rPr>
              <w:t>Новые учебные предметы и курсы, в том числе спецкурсы, внеурочная деятельность, элективные курсы, индивидуальный учебный проект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C30A63" w:rsidRPr="000C25C0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0C25C0">
              <w:rPr>
                <w:rFonts w:ascii="Times New Roman" w:hAnsi="Times New Roman" w:cs="Times New Roman"/>
                <w:sz w:val="26"/>
                <w:szCs w:val="26"/>
              </w:rPr>
              <w:t xml:space="preserve">Тематика курсов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C30A63" w:rsidRPr="000C25C0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0C25C0">
              <w:rPr>
                <w:rFonts w:ascii="Times New Roman" w:hAnsi="Times New Roman" w:cs="Times New Roman"/>
                <w:sz w:val="26"/>
                <w:szCs w:val="26"/>
              </w:rPr>
              <w:t>Сделать акценты на метапредметные направления, в том числе по функциональной грамотности: финансовая, математическая, естественно­научная грамотности, смысловое чтение</w:t>
            </w:r>
          </w:p>
        </w:tc>
      </w:tr>
    </w:tbl>
    <w:p w:rsidR="00C30A63" w:rsidRPr="001C0EE5" w:rsidRDefault="00C30A63" w:rsidP="00C30A63">
      <w:pPr>
        <w:pStyle w:val="2"/>
        <w:spacing w:before="375" w:after="15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C0EE5">
        <w:rPr>
          <w:rFonts w:ascii="Times New Roman" w:hAnsi="Times New Roman" w:cs="Times New Roman"/>
          <w:color w:val="222222"/>
          <w:sz w:val="24"/>
          <w:szCs w:val="24"/>
        </w:rPr>
        <w:t>Включите фактические данные в динамике</w:t>
      </w:r>
    </w:p>
    <w:p w:rsidR="00C30A63" w:rsidRPr="001C0EE5" w:rsidRDefault="00C30A63" w:rsidP="00C30A63">
      <w:pPr>
        <w:pStyle w:val="af0"/>
        <w:spacing w:before="0" w:beforeAutospacing="0" w:after="150" w:afterAutospacing="0"/>
        <w:ind w:firstLine="720"/>
        <w:jc w:val="both"/>
        <w:rPr>
          <w:color w:val="222222"/>
        </w:rPr>
      </w:pPr>
      <w:r w:rsidRPr="001C0EE5">
        <w:rPr>
          <w:color w:val="222222"/>
        </w:rPr>
        <w:t>На этом этапе опишите результаты освоения ООП. Смотрите в таблице 5, какие данные включить.</w:t>
      </w:r>
    </w:p>
    <w:p w:rsidR="00C30A63" w:rsidRPr="001C0EE5" w:rsidRDefault="00C30A63" w:rsidP="00C30A63">
      <w:pPr>
        <w:pStyle w:val="af0"/>
        <w:spacing w:before="0" w:beforeAutospacing="0" w:after="150" w:afterAutospacing="0"/>
        <w:ind w:firstLine="720"/>
        <w:jc w:val="both"/>
        <w:rPr>
          <w:color w:val="222222"/>
        </w:rPr>
      </w:pPr>
      <w:r w:rsidRPr="001C0EE5">
        <w:rPr>
          <w:color w:val="222222"/>
        </w:rPr>
        <w:t>Отдельно представьте показатели по предметным результатам учеников. Их удобно представить в виде таблиц по уровням образования и обобщающей таблицы. Данные представляйте в динамике за 2–3 года. Напишите выводы и предложения для внутришкольного контроля на следующий учебный год. Смотрите пример оформления в таблицах 6–8.</w:t>
      </w:r>
    </w:p>
    <w:p w:rsidR="00C30A63" w:rsidRPr="00590945" w:rsidRDefault="00C30A63" w:rsidP="00C30A63">
      <w:pPr>
        <w:pStyle w:val="17PRIL-header"/>
        <w:pBdr>
          <w:top w:val="none" w:sz="0" w:space="0" w:color="auto"/>
          <w:bottom w:val="none" w:sz="0" w:space="0" w:color="auto"/>
        </w:pBdr>
        <w:spacing w:before="100" w:beforeAutospacing="1" w:after="100" w:afterAutospacing="1"/>
        <w:ind w:left="-284"/>
        <w:rPr>
          <w:rFonts w:ascii="Times New Roman" w:hAnsi="Times New Roman" w:cs="Times New Roman"/>
          <w:sz w:val="32"/>
          <w:szCs w:val="32"/>
        </w:rPr>
      </w:pPr>
      <w:r w:rsidRPr="00590945">
        <w:rPr>
          <w:rFonts w:ascii="Times New Roman" w:hAnsi="Times New Roman" w:cs="Times New Roman"/>
          <w:sz w:val="32"/>
          <w:szCs w:val="32"/>
        </w:rPr>
        <w:t>Таблица 5. Анализ результатов освоения ООП</w:t>
      </w:r>
    </w:p>
    <w:tbl>
      <w:tblPr>
        <w:tblW w:w="0" w:type="auto"/>
        <w:tblInd w:w="-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5953"/>
      </w:tblGrid>
      <w:tr w:rsidR="00C30A63" w:rsidRPr="00590945" w:rsidTr="00A37366">
        <w:trPr>
          <w:trHeight w:val="60"/>
          <w:tblHeader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85" w:type="dxa"/>
              <w:right w:w="71" w:type="dxa"/>
            </w:tcMar>
            <w:vAlign w:val="center"/>
          </w:tcPr>
          <w:p w:rsidR="00C30A63" w:rsidRPr="00590945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590945">
              <w:rPr>
                <w:rFonts w:ascii="Times New Roman" w:hAnsi="Times New Roman" w:cs="Times New Roman"/>
                <w:sz w:val="26"/>
                <w:szCs w:val="26"/>
              </w:rPr>
              <w:t>По какому критерию анализировать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85" w:type="dxa"/>
              <w:right w:w="71" w:type="dxa"/>
            </w:tcMar>
            <w:vAlign w:val="center"/>
          </w:tcPr>
          <w:p w:rsidR="00C30A63" w:rsidRPr="00590945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590945">
              <w:rPr>
                <w:rFonts w:ascii="Times New Roman" w:hAnsi="Times New Roman" w:cs="Times New Roman"/>
                <w:sz w:val="26"/>
                <w:szCs w:val="26"/>
              </w:rPr>
              <w:t>Что обязательно включить</w:t>
            </w:r>
          </w:p>
        </w:tc>
      </w:tr>
      <w:tr w:rsidR="00C30A63" w:rsidRPr="00590945" w:rsidTr="00A37366">
        <w:trPr>
          <w:trHeight w:val="60"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85" w:type="dxa"/>
              <w:right w:w="71" w:type="dxa"/>
            </w:tcMar>
          </w:tcPr>
          <w:p w:rsidR="00C30A63" w:rsidRPr="00590945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90945">
              <w:rPr>
                <w:rFonts w:ascii="Times New Roman" w:hAnsi="Times New Roman" w:cs="Times New Roman"/>
                <w:sz w:val="26"/>
                <w:szCs w:val="26"/>
              </w:rPr>
              <w:t>Дети с низкой мотивацией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85" w:type="dxa"/>
              <w:right w:w="71" w:type="dxa"/>
            </w:tcMar>
          </w:tcPr>
          <w:p w:rsidR="00C30A63" w:rsidRPr="00590945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90945">
              <w:rPr>
                <w:rFonts w:ascii="Times New Roman" w:hAnsi="Times New Roman" w:cs="Times New Roman"/>
                <w:sz w:val="26"/>
                <w:szCs w:val="26"/>
              </w:rPr>
              <w:t>Технологии, дифференцированный подход, технологии по ФГОС</w:t>
            </w:r>
          </w:p>
        </w:tc>
      </w:tr>
      <w:tr w:rsidR="00C30A63" w:rsidRPr="00590945" w:rsidTr="00A37366">
        <w:trPr>
          <w:trHeight w:val="60"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85" w:type="dxa"/>
              <w:right w:w="71" w:type="dxa"/>
            </w:tcMar>
          </w:tcPr>
          <w:p w:rsidR="00C30A63" w:rsidRPr="00590945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90945">
              <w:rPr>
                <w:rFonts w:ascii="Times New Roman" w:hAnsi="Times New Roman" w:cs="Times New Roman"/>
                <w:sz w:val="26"/>
                <w:szCs w:val="26"/>
              </w:rPr>
              <w:t>Профкомпетентность педагогов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85" w:type="dxa"/>
              <w:right w:w="71" w:type="dxa"/>
            </w:tcMar>
          </w:tcPr>
          <w:p w:rsidR="00C30A63" w:rsidRPr="00590945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90945">
              <w:rPr>
                <w:rFonts w:ascii="Times New Roman" w:hAnsi="Times New Roman" w:cs="Times New Roman"/>
                <w:sz w:val="26"/>
                <w:szCs w:val="26"/>
              </w:rPr>
              <w:t>Проблему оценки предметных и метапредметных результатов</w:t>
            </w:r>
          </w:p>
        </w:tc>
      </w:tr>
      <w:tr w:rsidR="00C30A63" w:rsidRPr="00590945" w:rsidTr="00A37366">
        <w:trPr>
          <w:trHeight w:val="60"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85" w:type="dxa"/>
              <w:right w:w="71" w:type="dxa"/>
            </w:tcMar>
          </w:tcPr>
          <w:p w:rsidR="00C30A63" w:rsidRPr="00590945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90945">
              <w:rPr>
                <w:rFonts w:ascii="Times New Roman" w:hAnsi="Times New Roman" w:cs="Times New Roman"/>
                <w:sz w:val="26"/>
                <w:szCs w:val="26"/>
              </w:rPr>
              <w:t>Подходы к контрольно­оценочной деятельности учителей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85" w:type="dxa"/>
              <w:right w:w="71" w:type="dxa"/>
            </w:tcMar>
          </w:tcPr>
          <w:p w:rsidR="00C30A63" w:rsidRPr="00590945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90945">
              <w:rPr>
                <w:rFonts w:ascii="Times New Roman" w:hAnsi="Times New Roman" w:cs="Times New Roman"/>
                <w:sz w:val="26"/>
                <w:szCs w:val="26"/>
              </w:rPr>
              <w:t>Учет результатов электронного обучения и механизмы регулирования процедур оценивания. Переход от суммативного к формирующему оцениванию</w:t>
            </w:r>
          </w:p>
        </w:tc>
      </w:tr>
    </w:tbl>
    <w:p w:rsidR="00C30A63" w:rsidRDefault="00C30A63" w:rsidP="00C30A63">
      <w:pPr>
        <w:rPr>
          <w:rFonts w:ascii="Times New Roman" w:hAnsi="Times New Roman" w:cs="Times New Roman"/>
          <w:sz w:val="26"/>
          <w:szCs w:val="26"/>
        </w:rPr>
      </w:pPr>
    </w:p>
    <w:p w:rsidR="00C30A63" w:rsidRPr="00590945" w:rsidRDefault="00C30A63" w:rsidP="00C30A63">
      <w:pPr>
        <w:rPr>
          <w:rFonts w:ascii="Times New Roman" w:hAnsi="Times New Roman" w:cs="Times New Roman"/>
          <w:sz w:val="26"/>
          <w:szCs w:val="26"/>
        </w:rPr>
      </w:pPr>
    </w:p>
    <w:p w:rsidR="00C30A63" w:rsidRPr="00CB46ED" w:rsidRDefault="00C30A63" w:rsidP="00C30A63">
      <w:pPr>
        <w:pStyle w:val="17PRIL-header"/>
        <w:pBdr>
          <w:top w:val="none" w:sz="0" w:space="0" w:color="auto"/>
          <w:bottom w:val="none" w:sz="0" w:space="0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 w:rsidRPr="00CB46ED">
        <w:rPr>
          <w:rFonts w:ascii="Times New Roman" w:hAnsi="Times New Roman" w:cs="Times New Roman"/>
          <w:sz w:val="32"/>
          <w:szCs w:val="32"/>
        </w:rPr>
        <w:t>Таблица 6. Анализ состояния предметных образовательных результатов учащихся по циклам на примере естественно-научного цикла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3174"/>
        <w:gridCol w:w="3175"/>
      </w:tblGrid>
      <w:tr w:rsidR="00C30A63" w:rsidRPr="00CB46ED" w:rsidTr="00A37366">
        <w:trPr>
          <w:trHeight w:val="60"/>
          <w:tblHeader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  <w:vAlign w:val="center"/>
          </w:tcPr>
          <w:p w:rsidR="00C30A63" w:rsidRPr="00CB46ED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  <w:vAlign w:val="center"/>
          </w:tcPr>
          <w:p w:rsidR="00C30A63" w:rsidRPr="00CB46ED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Fonts w:ascii="Times New Roman" w:hAnsi="Times New Roman" w:cs="Times New Roman"/>
                <w:sz w:val="26"/>
                <w:szCs w:val="26"/>
              </w:rPr>
              <w:t>% выполнения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  <w:vAlign w:val="center"/>
          </w:tcPr>
          <w:p w:rsidR="00C30A63" w:rsidRPr="00CB46ED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Fonts w:ascii="Times New Roman" w:hAnsi="Times New Roman" w:cs="Times New Roman"/>
                <w:sz w:val="26"/>
                <w:szCs w:val="26"/>
              </w:rPr>
              <w:t>% качества</w:t>
            </w:r>
          </w:p>
        </w:tc>
      </w:tr>
      <w:tr w:rsidR="00C30A63" w:rsidRPr="00CB46ED" w:rsidTr="00A37366">
        <w:trPr>
          <w:trHeight w:val="60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C30A63" w:rsidRPr="00CB46ED" w:rsidTr="00A37366">
        <w:trPr>
          <w:trHeight w:val="60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C30A63" w:rsidRPr="00CB46ED" w:rsidTr="00A37366">
        <w:trPr>
          <w:trHeight w:val="60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C30A63" w:rsidRPr="00CB46ED" w:rsidTr="00A37366">
        <w:trPr>
          <w:trHeight w:val="60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Информатика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C30A63" w:rsidRPr="00CB46ED" w:rsidTr="00A37366">
        <w:trPr>
          <w:trHeight w:val="60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C30A63" w:rsidRPr="00CB46ED" w:rsidTr="00A37366">
        <w:trPr>
          <w:trHeight w:val="60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C30A63" w:rsidRPr="00CB46ED" w:rsidTr="00A37366">
        <w:trPr>
          <w:trHeight w:val="60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C30A63" w:rsidRPr="00CB46ED" w:rsidTr="00A37366">
        <w:trPr>
          <w:trHeight w:val="60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8" w:type="dxa"/>
              <w:right w:w="71" w:type="dxa"/>
            </w:tcMar>
          </w:tcPr>
          <w:p w:rsidR="00C30A63" w:rsidRPr="00CB46ED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46ED">
              <w:rPr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</w:tr>
    </w:tbl>
    <w:p w:rsidR="00C30A63" w:rsidRDefault="00C30A63" w:rsidP="00C30A63">
      <w:pPr>
        <w:rPr>
          <w:rFonts w:ascii="Times New Roman" w:hAnsi="Times New Roman" w:cs="Times New Roman"/>
          <w:sz w:val="26"/>
          <w:szCs w:val="26"/>
        </w:rPr>
      </w:pPr>
    </w:p>
    <w:p w:rsidR="00C30A63" w:rsidRPr="00545B97" w:rsidRDefault="00C30A63" w:rsidP="00C30A63">
      <w:pPr>
        <w:pStyle w:val="13NormDOC-txt"/>
        <w:spacing w:line="288" w:lineRule="auto"/>
        <w:ind w:left="0" w:right="283"/>
        <w:rPr>
          <w:rFonts w:ascii="Times New Roman" w:hAnsi="Times New Roman" w:cs="Times New Roman"/>
          <w:sz w:val="26"/>
          <w:szCs w:val="26"/>
        </w:rPr>
      </w:pPr>
      <w:r w:rsidRPr="00545B97">
        <w:rPr>
          <w:rStyle w:val="Bold"/>
          <w:rFonts w:ascii="Times New Roman" w:hAnsi="Times New Roman" w:cs="Times New Roman"/>
          <w:sz w:val="26"/>
          <w:szCs w:val="26"/>
        </w:rPr>
        <w:t>Выводы:</w:t>
      </w:r>
      <w:r w:rsidRPr="00545B97">
        <w:rPr>
          <w:rFonts w:ascii="Times New Roman" w:hAnsi="Times New Roman" w:cs="Times New Roman"/>
          <w:sz w:val="26"/>
          <w:szCs w:val="26"/>
        </w:rPr>
        <w:t xml:space="preserve"> анализ статистических данных, представленных в таблице, позволяет сделать вывод о том, что наиболее высокие показатели уровня подготовки приходятся на учебные предметы «Астрономия», «География», «Биология». Самые низкие показатели по­прежнему приходятся на математику.</w:t>
      </w:r>
    </w:p>
    <w:p w:rsidR="00C30A63" w:rsidRPr="00545B97" w:rsidRDefault="00C30A63" w:rsidP="00C30A63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97">
        <w:rPr>
          <w:rStyle w:val="Bold"/>
          <w:rFonts w:ascii="Times New Roman" w:hAnsi="Times New Roman" w:cs="Times New Roman"/>
          <w:sz w:val="26"/>
          <w:szCs w:val="26"/>
        </w:rPr>
        <w:t xml:space="preserve">Предложения в ВШК: </w:t>
      </w:r>
      <w:r w:rsidRPr="00545B97">
        <w:rPr>
          <w:rFonts w:ascii="Times New Roman" w:hAnsi="Times New Roman" w:cs="Times New Roman"/>
          <w:sz w:val="26"/>
          <w:szCs w:val="26"/>
        </w:rPr>
        <w:t>организовать повышение квалификации по актуальным вопросам применения образовательных технологий деятельностного типа (проектные, исследовательские, игровые технологии) и обновление содержания образования, гарантирующего выполнение государственных образовательных стандартов, формирование у обучающихся УУД, функциональной грамотности по направлениям.</w:t>
      </w:r>
    </w:p>
    <w:p w:rsidR="00C30A63" w:rsidRPr="00BF1EEA" w:rsidRDefault="00C30A63" w:rsidP="00C30A63">
      <w:pPr>
        <w:pStyle w:val="17PRIL-header"/>
        <w:pBdr>
          <w:top w:val="none" w:sz="0" w:space="0" w:color="auto"/>
          <w:bottom w:val="none" w:sz="0" w:space="0" w:color="auto"/>
        </w:pBdr>
        <w:spacing w:after="170"/>
        <w:rPr>
          <w:rFonts w:ascii="Times New Roman" w:hAnsi="Times New Roman" w:cs="Times New Roman"/>
          <w:sz w:val="32"/>
          <w:szCs w:val="32"/>
        </w:rPr>
      </w:pPr>
      <w:r w:rsidRPr="00BF1EEA">
        <w:rPr>
          <w:rFonts w:ascii="Times New Roman" w:hAnsi="Times New Roman" w:cs="Times New Roman"/>
          <w:sz w:val="32"/>
          <w:szCs w:val="32"/>
        </w:rPr>
        <w:t>Таблица 7. Предметные результаты в динамике за три учебных года. Сводная таблица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701"/>
        <w:gridCol w:w="1560"/>
        <w:gridCol w:w="1701"/>
        <w:gridCol w:w="1842"/>
      </w:tblGrid>
      <w:tr w:rsidR="00C30A63" w:rsidRPr="00BF1EEA" w:rsidTr="00A37366">
        <w:trPr>
          <w:trHeight w:val="60"/>
          <w:tblHeader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C30A63" w:rsidRPr="00BF1EEA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Fonts w:ascii="Times New Roman" w:hAnsi="Times New Roman" w:cs="Times New Roman"/>
                <w:sz w:val="26"/>
                <w:szCs w:val="26"/>
              </w:rPr>
              <w:t>2018/19 учебный год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C30A63" w:rsidRPr="00BF1EEA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Fonts w:ascii="Times New Roman" w:hAnsi="Times New Roman" w:cs="Times New Roman"/>
                <w:sz w:val="26"/>
                <w:szCs w:val="26"/>
              </w:rPr>
              <w:t>2019/20 учебный год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C30A63" w:rsidRPr="00BF1EEA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Fonts w:ascii="Times New Roman" w:hAnsi="Times New Roman" w:cs="Times New Roman"/>
                <w:sz w:val="26"/>
                <w:szCs w:val="26"/>
              </w:rPr>
              <w:t>2020/21 учебный год</w:t>
            </w:r>
          </w:p>
        </w:tc>
      </w:tr>
      <w:tr w:rsidR="00C30A63" w:rsidRPr="00BF1EEA" w:rsidTr="00A37366">
        <w:trPr>
          <w:trHeight w:val="60"/>
          <w:tblHeader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C30A63" w:rsidRPr="00BF1EEA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Fonts w:ascii="Times New Roman" w:hAnsi="Times New Roman" w:cs="Times New Roman"/>
                <w:sz w:val="26"/>
                <w:szCs w:val="26"/>
              </w:rPr>
              <w:t>% выполнение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C30A63" w:rsidRPr="00BF1EEA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Fonts w:ascii="Times New Roman" w:hAnsi="Times New Roman" w:cs="Times New Roman"/>
                <w:sz w:val="26"/>
                <w:szCs w:val="26"/>
              </w:rPr>
              <w:t>% качество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C30A63" w:rsidRPr="00BF1EEA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Fonts w:ascii="Times New Roman" w:hAnsi="Times New Roman" w:cs="Times New Roman"/>
                <w:sz w:val="26"/>
                <w:szCs w:val="26"/>
              </w:rPr>
              <w:t>% выполнение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C30A63" w:rsidRPr="00BF1EEA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Fonts w:ascii="Times New Roman" w:hAnsi="Times New Roman" w:cs="Times New Roman"/>
                <w:sz w:val="26"/>
                <w:szCs w:val="26"/>
              </w:rPr>
              <w:t>% качество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C30A63" w:rsidRPr="00BF1EEA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Fonts w:ascii="Times New Roman" w:hAnsi="Times New Roman" w:cs="Times New Roman"/>
                <w:sz w:val="26"/>
                <w:szCs w:val="26"/>
              </w:rPr>
              <w:t>% выполнение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C30A63" w:rsidRPr="00BF1EEA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Fonts w:ascii="Times New Roman" w:hAnsi="Times New Roman" w:cs="Times New Roman"/>
                <w:sz w:val="26"/>
                <w:szCs w:val="26"/>
              </w:rPr>
              <w:t>% качество</w:t>
            </w:r>
          </w:p>
        </w:tc>
      </w:tr>
      <w:tr w:rsidR="00C30A63" w:rsidRPr="00BF1EEA" w:rsidTr="00A37366"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C30A63" w:rsidRPr="00BF1EE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C30A63" w:rsidRPr="00BF1EE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C30A63" w:rsidRPr="00BF1EE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C30A63" w:rsidRPr="00BF1EE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C30A63" w:rsidRPr="00BF1EE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C30A63" w:rsidRPr="00BF1EEA" w:rsidRDefault="00C30A63" w:rsidP="00A3736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F1EE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</w:tbl>
    <w:p w:rsidR="00C30A63" w:rsidRPr="00BF1EEA" w:rsidRDefault="00C30A63" w:rsidP="00C30A63">
      <w:pPr>
        <w:pStyle w:val="13NormDOC-txt"/>
        <w:ind w:left="283" w:right="283"/>
        <w:rPr>
          <w:rFonts w:ascii="Times New Roman" w:hAnsi="Times New Roman" w:cs="Times New Roman"/>
          <w:sz w:val="26"/>
          <w:szCs w:val="26"/>
        </w:rPr>
      </w:pPr>
    </w:p>
    <w:p w:rsidR="00C30A63" w:rsidRPr="00BF1EEA" w:rsidRDefault="00C30A63" w:rsidP="00C30A63">
      <w:pPr>
        <w:pStyle w:val="13NormDOC-txt"/>
        <w:ind w:left="0" w:right="283"/>
        <w:rPr>
          <w:rFonts w:ascii="Times New Roman" w:hAnsi="Times New Roman" w:cs="Times New Roman"/>
          <w:sz w:val="26"/>
          <w:szCs w:val="26"/>
        </w:rPr>
      </w:pPr>
      <w:r w:rsidRPr="00BF1EEA">
        <w:rPr>
          <w:rStyle w:val="Bold"/>
          <w:rFonts w:ascii="Times New Roman" w:hAnsi="Times New Roman" w:cs="Times New Roman"/>
          <w:sz w:val="26"/>
          <w:szCs w:val="26"/>
        </w:rPr>
        <w:t xml:space="preserve">Выводы: </w:t>
      </w:r>
      <w:r w:rsidRPr="00BF1EEA">
        <w:rPr>
          <w:rFonts w:ascii="Times New Roman" w:hAnsi="Times New Roman" w:cs="Times New Roman"/>
          <w:sz w:val="26"/>
          <w:szCs w:val="26"/>
        </w:rPr>
        <w:t>за последние три учебных года динамика по обоим показателям нестабильная. По показателю выполнения ежегодная отрицательная динамика стабильна на 1–3 процента; по показателю качества наблюдается то уменьшение, то увеличение в среднем на 3,5 процента.</w:t>
      </w:r>
    </w:p>
    <w:p w:rsidR="00C30A63" w:rsidRPr="00BF1EEA" w:rsidRDefault="00C30A63" w:rsidP="00C30A63">
      <w:pPr>
        <w:pStyle w:val="13NormDOC-txt"/>
        <w:ind w:left="0" w:right="283"/>
        <w:rPr>
          <w:rFonts w:ascii="Times New Roman" w:hAnsi="Times New Roman" w:cs="Times New Roman"/>
          <w:sz w:val="26"/>
          <w:szCs w:val="26"/>
        </w:rPr>
      </w:pPr>
      <w:r w:rsidRPr="00BF1EEA">
        <w:rPr>
          <w:rStyle w:val="Bold"/>
          <w:rFonts w:ascii="Times New Roman" w:hAnsi="Times New Roman" w:cs="Times New Roman"/>
          <w:sz w:val="26"/>
          <w:szCs w:val="26"/>
        </w:rPr>
        <w:t>Предложения в ВШК:</w:t>
      </w:r>
      <w:r w:rsidRPr="00BF1EEA">
        <w:rPr>
          <w:rFonts w:ascii="Times New Roman" w:hAnsi="Times New Roman" w:cs="Times New Roman"/>
          <w:sz w:val="26"/>
          <w:szCs w:val="26"/>
        </w:rPr>
        <w:t xml:space="preserve"> активизировать работу по использованию возможностей локальной сети и сервера для создания банков РП, КМСЗ, КИМов, проверочных и комплексных работ и ИОМ разноуровнего характера, независимых мониторингов, чтобы привести документальное и методическое обеспечение учебно-воспитательного процесса в единую систему. </w:t>
      </w:r>
    </w:p>
    <w:p w:rsidR="00C30A63" w:rsidRPr="00BF1EEA" w:rsidRDefault="00C30A63" w:rsidP="00C30A63">
      <w:pPr>
        <w:rPr>
          <w:rFonts w:ascii="Times New Roman" w:hAnsi="Times New Roman" w:cs="Times New Roman"/>
          <w:sz w:val="26"/>
          <w:szCs w:val="26"/>
        </w:rPr>
      </w:pPr>
    </w:p>
    <w:p w:rsidR="00C30A63" w:rsidRPr="00634E6E" w:rsidRDefault="00C30A63" w:rsidP="00C30A63">
      <w:pPr>
        <w:pStyle w:val="17PRIL-header"/>
        <w:pBdr>
          <w:top w:val="none" w:sz="0" w:space="0" w:color="auto"/>
          <w:bottom w:val="none" w:sz="0" w:space="0" w:color="auto"/>
        </w:pBdr>
        <w:spacing w:after="0" w:line="288" w:lineRule="auto"/>
        <w:rPr>
          <w:rFonts w:ascii="Times New Roman" w:hAnsi="Times New Roman" w:cs="Times New Roman"/>
          <w:sz w:val="32"/>
          <w:szCs w:val="32"/>
        </w:rPr>
      </w:pPr>
      <w:r w:rsidRPr="00634E6E">
        <w:rPr>
          <w:rFonts w:ascii="Times New Roman" w:hAnsi="Times New Roman" w:cs="Times New Roman"/>
          <w:sz w:val="32"/>
          <w:szCs w:val="32"/>
        </w:rPr>
        <w:t>Таблица 8. Качество знаний по предметам в динамике по годам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1701"/>
        <w:gridCol w:w="1559"/>
      </w:tblGrid>
      <w:tr w:rsidR="00C30A63" w:rsidRPr="00634E6E" w:rsidTr="00A37366">
        <w:trPr>
          <w:trHeight w:val="60"/>
          <w:tblHeader/>
        </w:trPr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  <w:vAlign w:val="center"/>
          </w:tcPr>
          <w:p w:rsidR="00C30A63" w:rsidRPr="00634E6E" w:rsidRDefault="00C30A63" w:rsidP="00A37366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  <w:vAlign w:val="center"/>
          </w:tcPr>
          <w:p w:rsidR="00C30A63" w:rsidRPr="00634E6E" w:rsidRDefault="00C30A63" w:rsidP="00A37366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Fonts w:ascii="Times New Roman" w:hAnsi="Times New Roman" w:cs="Times New Roman"/>
                <w:sz w:val="26"/>
                <w:szCs w:val="26"/>
              </w:rPr>
              <w:t>Качество по учебным годам, %</w:t>
            </w:r>
          </w:p>
        </w:tc>
      </w:tr>
      <w:tr w:rsidR="00C30A63" w:rsidRPr="00634E6E" w:rsidTr="00A37366">
        <w:trPr>
          <w:trHeight w:val="60"/>
          <w:tblHeader/>
        </w:trPr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A63" w:rsidRPr="00634E6E" w:rsidRDefault="00C30A63" w:rsidP="00A37366">
            <w:pPr>
              <w:pStyle w:val="af6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  <w:vAlign w:val="center"/>
          </w:tcPr>
          <w:p w:rsidR="00C30A63" w:rsidRPr="00634E6E" w:rsidRDefault="00C30A63" w:rsidP="00A37366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Fonts w:ascii="Times New Roman" w:hAnsi="Times New Roman" w:cs="Times New Roman"/>
                <w:sz w:val="26"/>
                <w:szCs w:val="26"/>
              </w:rPr>
              <w:t>2018/19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  <w:vAlign w:val="center"/>
          </w:tcPr>
          <w:p w:rsidR="00C30A63" w:rsidRPr="00634E6E" w:rsidRDefault="00C30A63" w:rsidP="00A37366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Fonts w:ascii="Times New Roman" w:hAnsi="Times New Roman" w:cs="Times New Roman"/>
                <w:sz w:val="26"/>
                <w:szCs w:val="26"/>
              </w:rPr>
              <w:t>2019/20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  <w:vAlign w:val="center"/>
          </w:tcPr>
          <w:p w:rsidR="00C30A63" w:rsidRPr="00634E6E" w:rsidRDefault="00C30A63" w:rsidP="00A37366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Fonts w:ascii="Times New Roman" w:hAnsi="Times New Roman" w:cs="Times New Roman"/>
                <w:sz w:val="26"/>
                <w:szCs w:val="26"/>
              </w:rPr>
              <w:t>2020/21</w:t>
            </w:r>
          </w:p>
        </w:tc>
      </w:tr>
      <w:tr w:rsidR="00C30A63" w:rsidRPr="00634E6E" w:rsidTr="00A37366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Fonts w:ascii="Times New Roman" w:hAnsi="Times New Roman" w:cs="Times New Roman"/>
                <w:sz w:val="26"/>
                <w:szCs w:val="26"/>
              </w:rPr>
              <w:t>Математика (нач. школа)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C30A63" w:rsidRPr="00634E6E" w:rsidTr="00A37366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Окружающий мир (нач. школа)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C30A63" w:rsidRPr="00634E6E" w:rsidTr="00A37366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Fonts w:ascii="Times New Roman" w:hAnsi="Times New Roman" w:cs="Times New Roman"/>
                <w:sz w:val="26"/>
                <w:szCs w:val="26"/>
              </w:rPr>
              <w:t>Математика (5–6)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C30A63" w:rsidRPr="00634E6E" w:rsidTr="00A37366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C30A63" w:rsidRPr="00634E6E" w:rsidTr="00A37366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C30A63" w:rsidRPr="00634E6E" w:rsidTr="00A37366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C30A63" w:rsidRPr="00634E6E" w:rsidTr="00A37366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C30A63" w:rsidRPr="00634E6E" w:rsidTr="00A37366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Fonts w:ascii="Times New Roman" w:hAnsi="Times New Roman" w:cs="Times New Roman"/>
                <w:sz w:val="26"/>
                <w:szCs w:val="26"/>
              </w:rPr>
              <w:t>География Энской области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C30A63" w:rsidRPr="00634E6E" w:rsidTr="00A37366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C30A63" w:rsidRPr="00634E6E" w:rsidTr="00A37366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C30A63" w:rsidRPr="00634E6E" w:rsidTr="00A37366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C30A63" w:rsidRPr="00634E6E" w:rsidTr="00A37366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C30A63" w:rsidRPr="00634E6E" w:rsidRDefault="00C30A63" w:rsidP="00A37366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E6E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C30A63" w:rsidRPr="00634E6E" w:rsidRDefault="00C30A63" w:rsidP="00C30A63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C30A63" w:rsidRPr="00634E6E" w:rsidRDefault="00C30A63" w:rsidP="00C30A63">
      <w:pPr>
        <w:pStyle w:val="13NormDOC-txt"/>
        <w:spacing w:line="288" w:lineRule="auto"/>
        <w:ind w:left="0" w:right="283"/>
        <w:rPr>
          <w:rFonts w:ascii="Times New Roman" w:hAnsi="Times New Roman" w:cs="Times New Roman"/>
          <w:sz w:val="26"/>
          <w:szCs w:val="26"/>
        </w:rPr>
      </w:pPr>
      <w:r w:rsidRPr="00634E6E">
        <w:rPr>
          <w:rStyle w:val="Bold"/>
          <w:rFonts w:ascii="Times New Roman" w:hAnsi="Times New Roman" w:cs="Times New Roman"/>
          <w:sz w:val="26"/>
          <w:szCs w:val="26"/>
        </w:rPr>
        <w:t>Выводы:</w:t>
      </w:r>
      <w:r w:rsidRPr="00634E6E">
        <w:rPr>
          <w:rFonts w:ascii="Times New Roman" w:hAnsi="Times New Roman" w:cs="Times New Roman"/>
          <w:sz w:val="26"/>
          <w:szCs w:val="26"/>
        </w:rPr>
        <w:t xml:space="preserve"> анализ статистических данных показателей качества по предметам естественно­математического цикла показал, что наблюдается положительная динамика по всем предметам ЕМЦ.</w:t>
      </w:r>
    </w:p>
    <w:p w:rsidR="00C30A63" w:rsidRDefault="00C30A63" w:rsidP="00C30A63">
      <w:pPr>
        <w:pStyle w:val="13NormDOC-txt"/>
        <w:spacing w:line="288" w:lineRule="auto"/>
        <w:ind w:left="0" w:right="283"/>
        <w:rPr>
          <w:rFonts w:ascii="Times New Roman" w:hAnsi="Times New Roman" w:cs="Times New Roman"/>
          <w:sz w:val="26"/>
          <w:szCs w:val="26"/>
        </w:rPr>
      </w:pPr>
      <w:r w:rsidRPr="00634E6E">
        <w:rPr>
          <w:rStyle w:val="Bold"/>
          <w:rFonts w:ascii="Times New Roman" w:hAnsi="Times New Roman" w:cs="Times New Roman"/>
          <w:sz w:val="26"/>
          <w:szCs w:val="26"/>
        </w:rPr>
        <w:t>Предложения в ВШК:</w:t>
      </w:r>
      <w:r w:rsidRPr="00634E6E">
        <w:rPr>
          <w:rFonts w:ascii="Times New Roman" w:hAnsi="Times New Roman" w:cs="Times New Roman"/>
          <w:sz w:val="26"/>
          <w:szCs w:val="26"/>
        </w:rPr>
        <w:t xml:space="preserve"> персонализировать систематический контроль за качеством преподавания учебных дисциплин, соблюдением учителями требований к содержанию, формам и методам учебно­воспитательной работы, используя единые подходы, шаблоны документ</w:t>
      </w:r>
      <w:r>
        <w:rPr>
          <w:rFonts w:ascii="Times New Roman" w:hAnsi="Times New Roman" w:cs="Times New Roman"/>
          <w:sz w:val="26"/>
          <w:szCs w:val="26"/>
        </w:rPr>
        <w:t>ов, локальную нормативную базу.</w:t>
      </w:r>
    </w:p>
    <w:p w:rsidR="00C30A63" w:rsidRPr="001C0EE5" w:rsidRDefault="00C30A63" w:rsidP="00C30A63">
      <w:pPr>
        <w:pStyle w:val="2"/>
        <w:spacing w:before="375" w:after="150"/>
        <w:rPr>
          <w:rFonts w:ascii="Times New Roman" w:hAnsi="Times New Roman" w:cs="Times New Roman"/>
          <w:color w:val="222222"/>
          <w:sz w:val="24"/>
          <w:szCs w:val="24"/>
        </w:rPr>
      </w:pPr>
      <w:r w:rsidRPr="001C0EE5">
        <w:rPr>
          <w:rFonts w:ascii="Times New Roman" w:hAnsi="Times New Roman" w:cs="Times New Roman"/>
          <w:color w:val="222222"/>
          <w:sz w:val="24"/>
          <w:szCs w:val="24"/>
        </w:rPr>
        <w:t>Сформулируйте выводы</w:t>
      </w:r>
    </w:p>
    <w:p w:rsidR="00C30A63" w:rsidRPr="001C0EE5" w:rsidRDefault="00C30A63" w:rsidP="00C30A63">
      <w:pPr>
        <w:pStyle w:val="af0"/>
        <w:spacing w:before="0" w:beforeAutospacing="0" w:after="150" w:afterAutospacing="0"/>
        <w:ind w:firstLine="720"/>
        <w:jc w:val="both"/>
        <w:rPr>
          <w:color w:val="222222"/>
        </w:rPr>
      </w:pPr>
      <w:r w:rsidRPr="001C0EE5">
        <w:rPr>
          <w:color w:val="222222"/>
        </w:rPr>
        <w:t xml:space="preserve">Чтобы спланировать работу на следующий год, после каждого блока анализа сформулируйте краткие выводы. В них укажите позитивные и негативные тенденции, способы, которые помогут преодолеть негатив. Основой для выводов могут стать прогнозы педагогов, если вы их запрашивали. </w:t>
      </w:r>
    </w:p>
    <w:p w:rsidR="00C30A63" w:rsidRPr="001C0EE5" w:rsidRDefault="00C30A63" w:rsidP="00C30A63">
      <w:pPr>
        <w:pStyle w:val="af0"/>
        <w:spacing w:before="0" w:beforeAutospacing="0" w:after="150" w:afterAutospacing="0"/>
        <w:ind w:firstLine="720"/>
        <w:jc w:val="both"/>
        <w:rPr>
          <w:color w:val="222222"/>
        </w:rPr>
      </w:pPr>
      <w:r w:rsidRPr="001C0EE5">
        <w:rPr>
          <w:color w:val="222222"/>
        </w:rPr>
        <w:t>Вариант оформления выводов смотрит</w:t>
      </w:r>
      <w:bookmarkStart w:id="0" w:name="_GoBack"/>
      <w:bookmarkEnd w:id="0"/>
      <w:r w:rsidRPr="001C0EE5">
        <w:rPr>
          <w:color w:val="222222"/>
        </w:rPr>
        <w:t>е в таблице 9. Негативные тенденции и меры, чтобы их скорректировать, – это точки роста. Вместе с задачами, которые не выполнили или выполнили частично, они станут основой для нового плана работы школы</w:t>
      </w:r>
    </w:p>
    <w:p w:rsidR="00C30A63" w:rsidRPr="000E7F15" w:rsidRDefault="00C30A63" w:rsidP="00C30A63">
      <w:pPr>
        <w:pStyle w:val="13NormDOC-txt"/>
        <w:spacing w:line="288" w:lineRule="auto"/>
        <w:ind w:left="0" w:right="283"/>
        <w:rPr>
          <w:rFonts w:ascii="Times New Roman" w:hAnsi="Times New Roman" w:cs="Times New Roman"/>
          <w:sz w:val="26"/>
          <w:szCs w:val="26"/>
        </w:rPr>
      </w:pPr>
    </w:p>
    <w:p w:rsidR="00C30A63" w:rsidRPr="00E466CD" w:rsidRDefault="00C30A63" w:rsidP="00C30A63">
      <w:pPr>
        <w:pStyle w:val="17PRIL-header"/>
        <w:pBdr>
          <w:top w:val="none" w:sz="0" w:space="0" w:color="auto"/>
          <w:bottom w:val="none" w:sz="0" w:space="0" w:color="auto"/>
        </w:pBdr>
        <w:spacing w:after="227"/>
        <w:rPr>
          <w:rFonts w:ascii="Times New Roman" w:hAnsi="Times New Roman" w:cs="Times New Roman"/>
          <w:sz w:val="32"/>
          <w:szCs w:val="32"/>
        </w:rPr>
      </w:pPr>
      <w:r w:rsidRPr="00E466CD">
        <w:rPr>
          <w:rFonts w:ascii="Times New Roman" w:hAnsi="Times New Roman" w:cs="Times New Roman"/>
          <w:sz w:val="32"/>
          <w:szCs w:val="32"/>
        </w:rPr>
        <w:t>Таблица 9. Выводы по управленческому фактору развития школы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501"/>
        <w:gridCol w:w="1503"/>
        <w:gridCol w:w="3005"/>
      </w:tblGrid>
      <w:tr w:rsidR="00C30A63" w:rsidRPr="00E466CD" w:rsidTr="00A37366">
        <w:trPr>
          <w:trHeight w:val="60"/>
          <w:tblHeader/>
        </w:trPr>
        <w:tc>
          <w:tcPr>
            <w:tcW w:w="4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30A63" w:rsidRPr="00E466CD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Fonts w:ascii="Times New Roman" w:hAnsi="Times New Roman" w:cs="Times New Roman"/>
                <w:sz w:val="26"/>
                <w:szCs w:val="26"/>
              </w:rPr>
              <w:t>Позитивные тенденции</w:t>
            </w:r>
          </w:p>
        </w:tc>
        <w:tc>
          <w:tcPr>
            <w:tcW w:w="4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30A63" w:rsidRPr="00E466CD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Fonts w:ascii="Times New Roman" w:hAnsi="Times New Roman" w:cs="Times New Roman"/>
                <w:sz w:val="26"/>
                <w:szCs w:val="26"/>
              </w:rPr>
              <w:t>Причины позитивных тенденций</w:t>
            </w:r>
          </w:p>
        </w:tc>
      </w:tr>
      <w:tr w:rsidR="00C30A63" w:rsidRPr="00E466CD" w:rsidTr="00A37366">
        <w:trPr>
          <w:trHeight w:val="60"/>
        </w:trPr>
        <w:tc>
          <w:tcPr>
            <w:tcW w:w="4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Сложилась система целенаправленной </w:t>
            </w: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работы научно-методического совета, кафедр и методобъединений</w:t>
            </w:r>
          </w:p>
        </w:tc>
        <w:tc>
          <w:tcPr>
            <w:tcW w:w="4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Единые подходы к планированию </w:t>
            </w: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работы методических структур</w:t>
            </w:r>
          </w:p>
        </w:tc>
      </w:tr>
      <w:tr w:rsidR="00C30A63" w:rsidRPr="00E466CD" w:rsidTr="00A37366">
        <w:trPr>
          <w:trHeight w:val="60"/>
        </w:trPr>
        <w:tc>
          <w:tcPr>
            <w:tcW w:w="4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Закрепили формы работы с электронными документами в локальной сети школы </w:t>
            </w:r>
          </w:p>
        </w:tc>
        <w:tc>
          <w:tcPr>
            <w:tcW w:w="4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txt"/>
              <w:suppressAutoHyphens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Оборудование АРМУ – 100 процентов. </w:t>
            </w:r>
          </w:p>
          <w:p w:rsidR="00C30A63" w:rsidRPr="00E466CD" w:rsidRDefault="00C30A63" w:rsidP="00A37366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Рост уровня ИКТ-компетенций педагогов</w:t>
            </w:r>
          </w:p>
        </w:tc>
      </w:tr>
      <w:tr w:rsidR="00C30A63" w:rsidRPr="00E466CD" w:rsidTr="00A37366">
        <w:trPr>
          <w:trHeight w:val="60"/>
        </w:trPr>
        <w:tc>
          <w:tcPr>
            <w:tcW w:w="4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Обновили формы удаленного взаимодействия чл</w:t>
            </w:r>
            <w:r w:rsidRPr="00E466CD">
              <w:rPr>
                <w:rStyle w:val="propis"/>
                <w:rFonts w:ascii="Times New Roman" w:hAnsi="Times New Roman" w:cs="Times New Roman"/>
                <w:spacing w:val="0"/>
                <w:sz w:val="26"/>
                <w:szCs w:val="26"/>
              </w:rPr>
              <w:t>енов педагогического коллектива</w:t>
            </w:r>
          </w:p>
        </w:tc>
        <w:tc>
          <w:tcPr>
            <w:tcW w:w="4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Использование таблиц общего доступа для работы коллектива по направлениям непрерывного профессионального развития и повышения квалификации</w:t>
            </w:r>
          </w:p>
        </w:tc>
      </w:tr>
      <w:tr w:rsidR="00C30A63" w:rsidRPr="00E466CD" w:rsidTr="00A37366">
        <w:trPr>
          <w:trHeight w:val="135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Fonts w:ascii="Times New Roman" w:hAnsi="Times New Roman" w:cs="Times New Roman"/>
                <w:sz w:val="26"/>
                <w:szCs w:val="26"/>
              </w:rPr>
              <w:t>Негативные тенденции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Fonts w:ascii="Times New Roman" w:hAnsi="Times New Roman" w:cs="Times New Roman"/>
                <w:sz w:val="26"/>
                <w:szCs w:val="26"/>
              </w:rPr>
              <w:t>Причины негативных тенденций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Fonts w:ascii="Times New Roman" w:hAnsi="Times New Roman" w:cs="Times New Roman"/>
                <w:sz w:val="26"/>
                <w:szCs w:val="26"/>
              </w:rPr>
              <w:t>Необходимые меры по коррекции негативных тенденций</w:t>
            </w:r>
          </w:p>
        </w:tc>
      </w:tr>
      <w:tr w:rsidR="00C30A63" w:rsidRPr="00E466CD" w:rsidTr="00A37366">
        <w:trPr>
          <w:trHeight w:val="135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Недостаточная активность и инициативность методических структур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txt"/>
              <w:suppressAutoHyphens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Закрепились отработанные формы и приемы работы в практике деятельности кафедр и методобъединений.</w:t>
            </w:r>
          </w:p>
          <w:p w:rsidR="00C30A63" w:rsidRPr="00E466CD" w:rsidRDefault="00C30A63" w:rsidP="00A37366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Профессиональная усталость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Внести изменения в планы работы методических единиц с учетом распределения нагрузки в течение года</w:t>
            </w:r>
          </w:p>
        </w:tc>
      </w:tr>
      <w:tr w:rsidR="00C30A63" w:rsidRPr="00E466CD" w:rsidTr="00A37366">
        <w:trPr>
          <w:trHeight w:val="135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Отсутствие профессионального взаимодействия между предметными кафедрами</w:t>
            </w:r>
          </w:p>
        </w:tc>
        <w:tc>
          <w:tcPr>
            <w:tcW w:w="3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A63" w:rsidRPr="00E466CD" w:rsidRDefault="00C30A63" w:rsidP="00A37366">
            <w:pPr>
              <w:pStyle w:val="af6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Включить в план работы недель или декад метапредметных и интегрированных уроков (по требованиям ФГОС и профстандарта)</w:t>
            </w:r>
          </w:p>
        </w:tc>
      </w:tr>
      <w:tr w:rsidR="00C30A63" w:rsidRPr="00E466CD" w:rsidTr="00A37366">
        <w:trPr>
          <w:trHeight w:val="135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Снижение результативности ВШК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Отсутствует обратная связь по результатам независимых мониторингов или результаты предоставляют несвоевременно для внесения изменений в систему ВШК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Изменить тематику и формы ВШК на основе анализа результатов независимых мониторингов</w:t>
            </w:r>
          </w:p>
        </w:tc>
      </w:tr>
      <w:tr w:rsidR="00C30A63" w:rsidRPr="00E466CD" w:rsidTr="00A37366">
        <w:trPr>
          <w:trHeight w:val="135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Недостаточное количество процедур независимой оценки качества образования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Большинство независимых мониторингов платные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0A63" w:rsidRPr="00E466CD" w:rsidRDefault="00C30A63" w:rsidP="00A37366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Включить в систему ВШК новые формы независимых мониторингов</w:t>
            </w:r>
          </w:p>
        </w:tc>
      </w:tr>
    </w:tbl>
    <w:p w:rsidR="00C30A63" w:rsidRPr="00E466CD" w:rsidRDefault="00C30A63" w:rsidP="00C30A63">
      <w:pPr>
        <w:rPr>
          <w:rFonts w:ascii="Times New Roman" w:hAnsi="Times New Roman" w:cs="Times New Roman"/>
          <w:sz w:val="26"/>
          <w:szCs w:val="26"/>
        </w:rPr>
      </w:pPr>
    </w:p>
    <w:p w:rsidR="00C30A63" w:rsidRDefault="00C30A63" w:rsidP="00C30A6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0A63" w:rsidRDefault="00C30A63" w:rsidP="00C30A63">
      <w:pPr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z w:val="21"/>
          <w:szCs w:val="21"/>
        </w:rPr>
        <w:br/>
      </w:r>
    </w:p>
    <w:p w:rsidR="00C30A63" w:rsidRDefault="00C30A63" w:rsidP="00C30A63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</w:r>
    </w:p>
    <w:p w:rsidR="00C30A63" w:rsidRPr="00C30A63" w:rsidRDefault="00C30A63" w:rsidP="00C30A63">
      <w:pPr>
        <w:shd w:val="clear" w:color="auto" w:fill="FFFFFF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30A6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Алгоритм составления плана работы образовательной организации</w:t>
      </w:r>
    </w:p>
    <w:p w:rsidR="000E7F15" w:rsidRPr="008B3BF8" w:rsidRDefault="000E7F15" w:rsidP="005263C1">
      <w:pPr>
        <w:shd w:val="clear" w:color="auto" w:fill="FFFFFF"/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4F4" w:rsidRPr="008B3BF8" w:rsidRDefault="000324F4" w:rsidP="00FD38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План поможет систематизировать задачи и распределить обязанности между работниками. В июне подготовьте план работы на новый учебный год. План поможет вам в течение года управлять школой и детским садом. </w:t>
      </w:r>
    </w:p>
    <w:p w:rsidR="000324F4" w:rsidRPr="00C30A63" w:rsidRDefault="000324F4" w:rsidP="00FD38A0">
      <w:pPr>
        <w:pStyle w:val="af0"/>
        <w:spacing w:before="0" w:beforeAutospacing="0" w:after="150" w:afterAutospacing="0"/>
        <w:ind w:firstLine="720"/>
        <w:jc w:val="both"/>
      </w:pPr>
      <w:r w:rsidRPr="00C4558D">
        <w:rPr>
          <w:color w:val="222222"/>
        </w:rPr>
        <w:t>Обратите внимание на </w:t>
      </w:r>
      <w:hyperlink r:id="rId7" w:anchor="/document/189/971587/" w:history="1">
        <w:r w:rsidRPr="00C30A63">
          <w:rPr>
            <w:rStyle w:val="af"/>
            <w:bCs/>
            <w:color w:val="auto"/>
            <w:u w:val="none"/>
          </w:rPr>
          <w:t>новые требования</w:t>
        </w:r>
      </w:hyperlink>
      <w:r w:rsidRPr="00C30A63">
        <w:t>, которые связаны с безопасностью в образовательном учреждении. Предусмотрите в</w:t>
      </w:r>
      <w:r w:rsidR="00C30A63">
        <w:t xml:space="preserve"> </w:t>
      </w:r>
      <w:r w:rsidRPr="00C30A63">
        <w:t>плане мероприятия по антитеррористической защите.</w:t>
      </w:r>
    </w:p>
    <w:p w:rsidR="000324F4" w:rsidRPr="00C30A63" w:rsidRDefault="000324F4" w:rsidP="00FD38A0">
      <w:pPr>
        <w:pStyle w:val="af0"/>
        <w:spacing w:before="0" w:beforeAutospacing="0" w:after="150" w:afterAutospacing="0"/>
        <w:ind w:firstLine="720"/>
        <w:jc w:val="both"/>
      </w:pPr>
      <w:r w:rsidRPr="00C30A63">
        <w:t>Обязательно сформулируйте </w:t>
      </w:r>
      <w:hyperlink r:id="rId8" w:anchor="/document/189/971603/" w:history="1">
        <w:r w:rsidRPr="00C30A63">
          <w:rPr>
            <w:rStyle w:val="af"/>
            <w:bCs/>
            <w:color w:val="auto"/>
            <w:u w:val="none"/>
          </w:rPr>
          <w:t>цели и задачи на новый учебный год</w:t>
        </w:r>
      </w:hyperlink>
      <w:r w:rsidRPr="00C30A63">
        <w:t>. Пропишите мероприятия в плане с учетом новых требований законодательства.</w:t>
      </w:r>
    </w:p>
    <w:p w:rsidR="000324F4" w:rsidRPr="00C30A63" w:rsidRDefault="000324F4" w:rsidP="00FD38A0">
      <w:pPr>
        <w:pStyle w:val="af0"/>
        <w:spacing w:before="0" w:beforeAutospacing="0" w:after="150" w:afterAutospacing="0"/>
        <w:ind w:firstLine="720"/>
        <w:jc w:val="both"/>
      </w:pPr>
      <w:r w:rsidRPr="00C30A63">
        <w:t>Организуйте </w:t>
      </w:r>
      <w:hyperlink r:id="rId9" w:anchor="/document/189/971591/" w:history="1">
        <w:r w:rsidRPr="00C30A63">
          <w:rPr>
            <w:rStyle w:val="af"/>
            <w:bCs/>
            <w:color w:val="auto"/>
            <w:u w:val="none"/>
          </w:rPr>
          <w:t>работу над планом</w:t>
        </w:r>
      </w:hyperlink>
      <w:r w:rsidRPr="00C30A63">
        <w:t> и контролируйте его выполнение в течение всего учебного года.</w:t>
      </w:r>
    </w:p>
    <w:p w:rsidR="000324F4" w:rsidRPr="005263C1" w:rsidRDefault="000324F4" w:rsidP="002B34B3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C4558D">
        <w:rPr>
          <w:rFonts w:ascii="Times New Roman" w:hAnsi="Times New Roman" w:cs="Times New Roman"/>
          <w:color w:val="222222"/>
          <w:shd w:val="clear" w:color="auto" w:fill="FFFFFF"/>
        </w:rPr>
        <w:t>Чтобы организованно</w:t>
      </w:r>
      <w:r w:rsidRPr="008B3BF8">
        <w:rPr>
          <w:rFonts w:ascii="Times New Roman" w:hAnsi="Times New Roman" w:cs="Times New Roman"/>
          <w:color w:val="222222"/>
          <w:shd w:val="clear" w:color="auto" w:fill="FFFFFF"/>
        </w:rPr>
        <w:t xml:space="preserve"> начать 2022/23</w:t>
      </w:r>
      <w:r w:rsidR="008B3BF8">
        <w:rPr>
          <w:rFonts w:ascii="Times New Roman" w:hAnsi="Times New Roman" w:cs="Times New Roman"/>
          <w:color w:val="222222"/>
          <w:shd w:val="clear" w:color="auto" w:fill="FFFFFF"/>
        </w:rPr>
        <w:t xml:space="preserve"> учебный год, издайте приказ (см. </w:t>
      </w:r>
      <w:r w:rsidR="008B3BF8" w:rsidRPr="00C4558D">
        <w:rPr>
          <w:rFonts w:ascii="Times New Roman" w:hAnsi="Times New Roman" w:cs="Times New Roman"/>
          <w:i/>
          <w:color w:val="222222"/>
          <w:shd w:val="clear" w:color="auto" w:fill="FFFFFF"/>
        </w:rPr>
        <w:t>Приложения 1 и 3).</w:t>
      </w:r>
      <w:r w:rsidR="005263C1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r w:rsidRPr="005263C1">
        <w:rPr>
          <w:rFonts w:ascii="Times New Roman" w:hAnsi="Times New Roman" w:cs="Times New Roman"/>
          <w:color w:val="222222"/>
          <w:shd w:val="clear" w:color="auto" w:fill="FFFFFF"/>
        </w:rPr>
        <w:t>В приказе о подготовке годового плана нужно обозначить основные изменения, которые необходимо внедрить, и обязательные направления работы. Сначала следует поручить заместителю директора по УВР сформулировать новые цели и задачи. Прежде чем составлять план, понадобится проа</w:t>
      </w:r>
      <w:r w:rsidR="000163F3" w:rsidRPr="005263C1">
        <w:rPr>
          <w:rFonts w:ascii="Times New Roman" w:hAnsi="Times New Roman" w:cs="Times New Roman"/>
          <w:color w:val="222222"/>
          <w:shd w:val="clear" w:color="auto" w:fill="FFFFFF"/>
        </w:rPr>
        <w:t>нализировать работу школы в 2021/22</w:t>
      </w:r>
      <w:r w:rsidRPr="005263C1">
        <w:rPr>
          <w:rFonts w:ascii="Times New Roman" w:hAnsi="Times New Roman" w:cs="Times New Roman"/>
          <w:color w:val="222222"/>
          <w:shd w:val="clear" w:color="auto" w:fill="FFFFFF"/>
        </w:rPr>
        <w:t xml:space="preserve"> учебном году. </w:t>
      </w:r>
    </w:p>
    <w:p w:rsidR="000163F3" w:rsidRPr="00270FB5" w:rsidRDefault="000163F3" w:rsidP="002B34B3">
      <w:pPr>
        <w:pStyle w:val="2"/>
        <w:numPr>
          <w:ilvl w:val="0"/>
          <w:numId w:val="2"/>
        </w:numPr>
        <w:spacing w:before="375" w:after="150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B3BF8">
        <w:rPr>
          <w:rFonts w:ascii="Times New Roman" w:hAnsi="Times New Roman" w:cs="Times New Roman"/>
          <w:color w:val="222222"/>
          <w:sz w:val="24"/>
          <w:szCs w:val="24"/>
        </w:rPr>
        <w:t>Определить цели и задачи на новый учебный год по четырем документам</w:t>
      </w:r>
      <w:r w:rsidRPr="00270FB5">
        <w:rPr>
          <w:rFonts w:ascii="Times New Roman" w:hAnsi="Times New Roman" w:cs="Times New Roman"/>
          <w:i/>
          <w:color w:val="222222"/>
          <w:sz w:val="24"/>
          <w:szCs w:val="24"/>
        </w:rPr>
        <w:t>:</w:t>
      </w:r>
    </w:p>
    <w:p w:rsidR="000163F3" w:rsidRPr="008B3BF8" w:rsidRDefault="000163F3" w:rsidP="002B34B3">
      <w:pPr>
        <w:pStyle w:val="af0"/>
        <w:numPr>
          <w:ilvl w:val="0"/>
          <w:numId w:val="1"/>
        </w:numPr>
        <w:spacing w:before="0" w:beforeAutospacing="0" w:after="150" w:afterAutospacing="0"/>
        <w:jc w:val="both"/>
        <w:rPr>
          <w:color w:val="222222"/>
        </w:rPr>
      </w:pPr>
      <w:r w:rsidRPr="008B3BF8">
        <w:rPr>
          <w:color w:val="222222"/>
        </w:rPr>
        <w:t>отчет о самообследовании;</w:t>
      </w:r>
    </w:p>
    <w:p w:rsidR="000163F3" w:rsidRPr="008B3BF8" w:rsidRDefault="000163F3" w:rsidP="002B34B3">
      <w:pPr>
        <w:pStyle w:val="af0"/>
        <w:numPr>
          <w:ilvl w:val="0"/>
          <w:numId w:val="1"/>
        </w:numPr>
        <w:spacing w:before="0" w:beforeAutospacing="0" w:after="150" w:afterAutospacing="0"/>
        <w:jc w:val="both"/>
        <w:rPr>
          <w:color w:val="222222"/>
        </w:rPr>
      </w:pPr>
      <w:r w:rsidRPr="008B3BF8">
        <w:rPr>
          <w:color w:val="222222"/>
        </w:rPr>
        <w:t xml:space="preserve"> материалы анализа работы школы за 2021/22 учебный год;</w:t>
      </w:r>
    </w:p>
    <w:p w:rsidR="000163F3" w:rsidRPr="008B3BF8" w:rsidRDefault="000163F3" w:rsidP="002B34B3">
      <w:pPr>
        <w:pStyle w:val="af0"/>
        <w:numPr>
          <w:ilvl w:val="0"/>
          <w:numId w:val="1"/>
        </w:numPr>
        <w:spacing w:before="0" w:beforeAutospacing="0" w:after="150" w:afterAutospacing="0"/>
        <w:jc w:val="both"/>
        <w:rPr>
          <w:color w:val="222222"/>
        </w:rPr>
      </w:pPr>
      <w:r w:rsidRPr="008B3BF8">
        <w:rPr>
          <w:color w:val="222222"/>
        </w:rPr>
        <w:t>планы реализации программы развития и работы школы над методической темой;</w:t>
      </w:r>
    </w:p>
    <w:p w:rsidR="000163F3" w:rsidRPr="008B3BF8" w:rsidRDefault="000163F3" w:rsidP="002B34B3">
      <w:pPr>
        <w:pStyle w:val="af0"/>
        <w:numPr>
          <w:ilvl w:val="0"/>
          <w:numId w:val="1"/>
        </w:numPr>
        <w:spacing w:before="0" w:beforeAutospacing="0" w:after="150" w:afterAutospacing="0"/>
        <w:jc w:val="both"/>
        <w:rPr>
          <w:color w:val="222222"/>
        </w:rPr>
      </w:pPr>
      <w:r w:rsidRPr="008B3BF8">
        <w:rPr>
          <w:color w:val="222222"/>
        </w:rPr>
        <w:t>закрепите в приказе, что новые цель и задачи должны соответствовать этапам, которые прописали в программе развития и работе над единой методической темой.</w:t>
      </w:r>
    </w:p>
    <w:p w:rsidR="000163F3" w:rsidRPr="00C4558D" w:rsidRDefault="00FD38A0" w:rsidP="002B34B3">
      <w:pPr>
        <w:pStyle w:val="af0"/>
        <w:numPr>
          <w:ilvl w:val="0"/>
          <w:numId w:val="2"/>
        </w:numPr>
        <w:spacing w:before="0" w:beforeAutospacing="0" w:after="150" w:afterAutospacing="0"/>
        <w:jc w:val="both"/>
        <w:rPr>
          <w:i/>
        </w:rPr>
      </w:pPr>
      <w:r w:rsidRPr="008B3BF8">
        <w:t>Определить законодательные требования, которые надо учесть в плане работы</w:t>
      </w:r>
      <w:r w:rsidR="00270FB5">
        <w:t>.</w:t>
      </w:r>
    </w:p>
    <w:p w:rsidR="00FD38A0" w:rsidRPr="008B3BF8" w:rsidRDefault="00FD38A0" w:rsidP="002B34B3">
      <w:pPr>
        <w:pStyle w:val="af0"/>
        <w:numPr>
          <w:ilvl w:val="0"/>
          <w:numId w:val="2"/>
        </w:numPr>
        <w:spacing w:before="0" w:beforeAutospacing="0" w:after="150" w:afterAutospacing="0"/>
        <w:jc w:val="both"/>
      </w:pPr>
      <w:r w:rsidRPr="008B3BF8">
        <w:t>Набросать порядок работы над планом и его структуру.</w:t>
      </w:r>
    </w:p>
    <w:p w:rsidR="00FD38A0" w:rsidRPr="008B3BF8" w:rsidRDefault="00C4558D" w:rsidP="00C4558D">
      <w:pPr>
        <w:pStyle w:val="af0"/>
        <w:spacing w:before="0" w:beforeAutospacing="0" w:after="150" w:afterAutospacing="0"/>
        <w:ind w:left="360"/>
        <w:jc w:val="both"/>
      </w:pPr>
      <w:r>
        <w:t xml:space="preserve"> П</w:t>
      </w:r>
      <w:r w:rsidR="00FD38A0" w:rsidRPr="008B3BF8">
        <w:t>римерные направления</w:t>
      </w:r>
      <w:r>
        <w:t xml:space="preserve"> (</w:t>
      </w:r>
      <w:r w:rsidRPr="00C4558D">
        <w:rPr>
          <w:i/>
        </w:rPr>
        <w:t>Приложение 2)</w:t>
      </w:r>
      <w:r w:rsidR="00FD38A0" w:rsidRPr="00C4558D">
        <w:rPr>
          <w:i/>
        </w:rPr>
        <w:t>:</w:t>
      </w:r>
    </w:p>
    <w:p w:rsidR="00FD38A0" w:rsidRPr="008B3BF8" w:rsidRDefault="00FD38A0" w:rsidP="002B34B3">
      <w:pPr>
        <w:pStyle w:val="af0"/>
        <w:numPr>
          <w:ilvl w:val="0"/>
          <w:numId w:val="3"/>
        </w:numPr>
        <w:spacing w:before="0" w:beforeAutospacing="0" w:after="150" w:afterAutospacing="0"/>
        <w:jc w:val="both"/>
      </w:pPr>
      <w:r w:rsidRPr="008B3BF8">
        <w:t>введение профессиональных стандартов и ФГОС;</w:t>
      </w:r>
    </w:p>
    <w:p w:rsidR="00FD38A0" w:rsidRPr="008B3BF8" w:rsidRDefault="00FD38A0" w:rsidP="002B34B3">
      <w:pPr>
        <w:pStyle w:val="af0"/>
        <w:numPr>
          <w:ilvl w:val="0"/>
          <w:numId w:val="3"/>
        </w:numPr>
        <w:spacing w:before="0" w:beforeAutospacing="0" w:after="150" w:afterAutospacing="0"/>
        <w:jc w:val="both"/>
      </w:pPr>
      <w:r w:rsidRPr="008B3BF8">
        <w:t>система внутришкольного контроля;</w:t>
      </w:r>
    </w:p>
    <w:p w:rsidR="00FD38A0" w:rsidRPr="008B3BF8" w:rsidRDefault="00FD38A0" w:rsidP="002B34B3">
      <w:pPr>
        <w:pStyle w:val="af0"/>
        <w:numPr>
          <w:ilvl w:val="0"/>
          <w:numId w:val="3"/>
        </w:numPr>
        <w:spacing w:before="0" w:beforeAutospacing="0" w:after="150" w:afterAutospacing="0"/>
        <w:jc w:val="both"/>
      </w:pPr>
      <w:r w:rsidRPr="008B3BF8">
        <w:t>подготовка к независимой оценке качества образования;</w:t>
      </w:r>
    </w:p>
    <w:p w:rsidR="00FD38A0" w:rsidRPr="008B3BF8" w:rsidRDefault="00FD38A0" w:rsidP="002B34B3">
      <w:pPr>
        <w:pStyle w:val="af0"/>
        <w:numPr>
          <w:ilvl w:val="0"/>
          <w:numId w:val="3"/>
        </w:numPr>
        <w:spacing w:before="0" w:beforeAutospacing="0" w:after="150" w:afterAutospacing="0"/>
        <w:jc w:val="both"/>
      </w:pPr>
      <w:r w:rsidRPr="008B3BF8">
        <w:t>работа с родителями (законными представителями);</w:t>
      </w:r>
    </w:p>
    <w:p w:rsidR="00FD38A0" w:rsidRPr="008B3BF8" w:rsidRDefault="00FD38A0" w:rsidP="002B34B3">
      <w:pPr>
        <w:pStyle w:val="af0"/>
        <w:numPr>
          <w:ilvl w:val="0"/>
          <w:numId w:val="3"/>
        </w:numPr>
        <w:spacing w:before="0" w:beforeAutospacing="0" w:after="150" w:afterAutospacing="0"/>
        <w:jc w:val="both"/>
      </w:pPr>
      <w:r w:rsidRPr="008B3BF8">
        <w:t>социально-психологическое сопровождение;</w:t>
      </w:r>
    </w:p>
    <w:p w:rsidR="00FD38A0" w:rsidRPr="008B3BF8" w:rsidRDefault="00FD38A0" w:rsidP="002B34B3">
      <w:pPr>
        <w:pStyle w:val="af0"/>
        <w:numPr>
          <w:ilvl w:val="0"/>
          <w:numId w:val="3"/>
        </w:numPr>
        <w:spacing w:before="0" w:beforeAutospacing="0" w:after="150" w:afterAutospacing="0"/>
        <w:jc w:val="both"/>
      </w:pPr>
      <w:r w:rsidRPr="008B3BF8">
        <w:t>охрана труда, техника безопасности;</w:t>
      </w:r>
    </w:p>
    <w:p w:rsidR="00FD38A0" w:rsidRPr="008B3BF8" w:rsidRDefault="00FD38A0" w:rsidP="002B34B3">
      <w:pPr>
        <w:pStyle w:val="af0"/>
        <w:numPr>
          <w:ilvl w:val="0"/>
          <w:numId w:val="3"/>
        </w:numPr>
        <w:spacing w:before="0" w:beforeAutospacing="0" w:after="150" w:afterAutospacing="0"/>
        <w:jc w:val="both"/>
      </w:pPr>
      <w:r w:rsidRPr="008B3BF8">
        <w:t>укрепление и развитие материально-технической базы школы;</w:t>
      </w:r>
    </w:p>
    <w:p w:rsidR="00FD38A0" w:rsidRPr="008B3BF8" w:rsidRDefault="00FD38A0" w:rsidP="002B34B3">
      <w:pPr>
        <w:pStyle w:val="af0"/>
        <w:numPr>
          <w:ilvl w:val="0"/>
          <w:numId w:val="3"/>
        </w:numPr>
        <w:spacing w:before="0" w:beforeAutospacing="0" w:after="150" w:afterAutospacing="0"/>
        <w:jc w:val="both"/>
      </w:pPr>
      <w:r w:rsidRPr="008B3BF8">
        <w:t>учебный план;</w:t>
      </w:r>
    </w:p>
    <w:p w:rsidR="00FD38A0" w:rsidRPr="008B3BF8" w:rsidRDefault="00FD38A0" w:rsidP="002B34B3">
      <w:pPr>
        <w:pStyle w:val="af0"/>
        <w:numPr>
          <w:ilvl w:val="0"/>
          <w:numId w:val="3"/>
        </w:numPr>
        <w:spacing w:before="0" w:beforeAutospacing="0" w:after="150" w:afterAutospacing="0"/>
        <w:jc w:val="both"/>
      </w:pPr>
      <w:r w:rsidRPr="008B3BF8">
        <w:t>проекты на 2022/23 учебный год</w:t>
      </w:r>
    </w:p>
    <w:p w:rsidR="001B7AAC" w:rsidRPr="008B3BF8" w:rsidRDefault="000163F3" w:rsidP="00C4558D">
      <w:pPr>
        <w:pStyle w:val="af0"/>
        <w:spacing w:before="0" w:beforeAutospacing="0" w:after="150" w:afterAutospacing="0"/>
        <w:jc w:val="both"/>
        <w:rPr>
          <w:color w:val="222222"/>
        </w:rPr>
      </w:pPr>
      <w:r w:rsidRPr="008B3BF8">
        <w:rPr>
          <w:color w:val="222222"/>
        </w:rPr>
        <w:lastRenderedPageBreak/>
        <w:br/>
      </w:r>
      <w:r w:rsidR="001B7AAC" w:rsidRPr="008B3BF8">
        <w:rPr>
          <w:color w:val="222222"/>
        </w:rPr>
        <w:t xml:space="preserve">         5) Сделайте акцент на ФГОС-2021, осенних ВПР, проверках, аккредитационных показателях, документах по охране труда, выдаче СИЗ и смывающих средств. </w:t>
      </w:r>
    </w:p>
    <w:p w:rsidR="001B7AAC" w:rsidRPr="008B3BF8" w:rsidRDefault="001B7AAC" w:rsidP="002B34B3">
      <w:pPr>
        <w:pStyle w:val="af0"/>
        <w:numPr>
          <w:ilvl w:val="0"/>
          <w:numId w:val="4"/>
        </w:numPr>
        <w:spacing w:before="0" w:beforeAutospacing="0" w:after="150" w:afterAutospacing="0"/>
        <w:jc w:val="both"/>
      </w:pPr>
      <w:r w:rsidRPr="008B3BF8">
        <w:rPr>
          <w:color w:val="222222"/>
        </w:rPr>
        <w:t>Измените перечень мероприятий по профилактике COVID-19. При необходимости добавьте меры, которые помогут развивать дистанционное дополнительное образование.</w:t>
      </w:r>
    </w:p>
    <w:p w:rsidR="001B7AAC" w:rsidRPr="008B3BF8" w:rsidRDefault="001B7AAC" w:rsidP="002B34B3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3BF8">
        <w:rPr>
          <w:rFonts w:ascii="Times New Roman" w:hAnsi="Times New Roman" w:cs="Times New Roman"/>
          <w:color w:val="222222"/>
          <w:shd w:val="clear" w:color="auto" w:fill="FFFFFF"/>
        </w:rPr>
        <w:t>Включите в план мероприятия по реализации ФГОС-2021 на весь учебный год. С сентября 2022 года школа обязана обучать по ним учеников 1-х и 5-х классов (приказы Минпросвещения от 31.05.2021 </w:t>
      </w:r>
      <w:hyperlink r:id="rId10" w:anchor="/document/99/607175842/" w:tgtFrame="_self" w:history="1">
        <w:r w:rsidRPr="008B3BF8">
          <w:rPr>
            <w:rStyle w:val="af"/>
            <w:rFonts w:ascii="Times New Roman" w:hAnsi="Times New Roman" w:cs="Times New Roman"/>
            <w:color w:val="01745C"/>
          </w:rPr>
          <w:t>№ 286</w:t>
        </w:r>
      </w:hyperlink>
      <w:r w:rsidRPr="008B3BF8">
        <w:rPr>
          <w:rFonts w:ascii="Times New Roman" w:hAnsi="Times New Roman" w:cs="Times New Roman"/>
          <w:color w:val="222222"/>
          <w:shd w:val="clear" w:color="auto" w:fill="FFFFFF"/>
        </w:rPr>
        <w:t> и </w:t>
      </w:r>
      <w:hyperlink r:id="rId11" w:anchor="/document/99/607175848/" w:tgtFrame="_self" w:history="1">
        <w:r w:rsidRPr="008B3BF8">
          <w:rPr>
            <w:rStyle w:val="af"/>
            <w:rFonts w:ascii="Times New Roman" w:hAnsi="Times New Roman" w:cs="Times New Roman"/>
            <w:color w:val="01745C"/>
          </w:rPr>
          <w:t>№ 287</w:t>
        </w:r>
      </w:hyperlink>
      <w:r w:rsidRPr="008B3BF8">
        <w:rPr>
          <w:rFonts w:ascii="Times New Roman" w:hAnsi="Times New Roman" w:cs="Times New Roman"/>
          <w:color w:val="222222"/>
          <w:shd w:val="clear" w:color="auto" w:fill="FFFFFF"/>
        </w:rPr>
        <w:t xml:space="preserve">). </w:t>
      </w:r>
    </w:p>
    <w:p w:rsidR="001B7AAC" w:rsidRPr="008B3BF8" w:rsidRDefault="001B7AAC" w:rsidP="00C4558D">
      <w:pPr>
        <w:pStyle w:val="ae"/>
        <w:ind w:left="1080"/>
        <w:jc w:val="both"/>
        <w:rPr>
          <w:rFonts w:ascii="Times New Roman" w:hAnsi="Times New Roman" w:cs="Times New Roman"/>
        </w:rPr>
      </w:pPr>
    </w:p>
    <w:p w:rsidR="001B7AAC" w:rsidRPr="008B3BF8" w:rsidRDefault="001B7AAC" w:rsidP="002B34B3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3BF8">
        <w:rPr>
          <w:rFonts w:ascii="Times New Roman" w:hAnsi="Times New Roman" w:cs="Times New Roman"/>
          <w:color w:val="222222"/>
          <w:shd w:val="clear" w:color="auto" w:fill="FFFFFF"/>
        </w:rPr>
        <w:t xml:space="preserve">Запланируйте наполнять электронно-информационную среду школы и проверять качество обучения. </w:t>
      </w:r>
    </w:p>
    <w:p w:rsidR="001B7AAC" w:rsidRPr="008B3BF8" w:rsidRDefault="001B7AAC" w:rsidP="00C4558D">
      <w:pPr>
        <w:pStyle w:val="ae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1B7AAC" w:rsidRPr="008B3BF8" w:rsidRDefault="001B7AAC" w:rsidP="002B34B3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3BF8">
        <w:rPr>
          <w:rFonts w:ascii="Times New Roman" w:hAnsi="Times New Roman" w:cs="Times New Roman"/>
          <w:color w:val="222222"/>
          <w:shd w:val="clear" w:color="auto" w:fill="FFFFFF"/>
        </w:rPr>
        <w:t>Во второй половине учебного года предусмотрите закупку учебников – Минпросвещения собирается утвердить новый перечень с учетом обновленных стандартов (</w:t>
      </w:r>
      <w:hyperlink r:id="rId12" w:anchor="/document/99/728265281/XA00MB82NE/" w:tgtFrame="_self" w:history="1">
        <w:r w:rsidRPr="008B3BF8">
          <w:rPr>
            <w:rStyle w:val="af"/>
            <w:rFonts w:ascii="Times New Roman" w:hAnsi="Times New Roman" w:cs="Times New Roman"/>
            <w:color w:val="01745C"/>
          </w:rPr>
          <w:t>письмо Минпросвещения от 15.02.2022 № АЗ-113/03</w:t>
        </w:r>
      </w:hyperlink>
      <w:r w:rsidRPr="008B3BF8">
        <w:rPr>
          <w:rFonts w:ascii="Times New Roman" w:hAnsi="Times New Roman" w:cs="Times New Roman"/>
          <w:color w:val="222222"/>
          <w:shd w:val="clear" w:color="auto" w:fill="FFFFFF"/>
        </w:rPr>
        <w:t>). Также запланируйте докупить специальное учебное оборудование, чтобы проводить уроки в основной школе, если не успели сделать это в текущем учебном году (</w:t>
      </w:r>
      <w:hyperlink r:id="rId13" w:anchor="/document/99/607175848/XA00M362MC/" w:tgtFrame="_self" w:history="1">
        <w:r w:rsidRPr="008B3BF8">
          <w:rPr>
            <w:rStyle w:val="af"/>
            <w:rFonts w:ascii="Times New Roman" w:hAnsi="Times New Roman" w:cs="Times New Roman"/>
            <w:color w:val="01745C"/>
          </w:rPr>
          <w:t>п. 36.3 ФГОС ООО-2021</w:t>
        </w:r>
      </w:hyperlink>
      <w:r w:rsidRPr="008B3BF8">
        <w:rPr>
          <w:rFonts w:ascii="Times New Roman" w:hAnsi="Times New Roman" w:cs="Times New Roman"/>
          <w:color w:val="222222"/>
          <w:shd w:val="clear" w:color="auto" w:fill="FFFFFF"/>
        </w:rPr>
        <w:t>).</w:t>
      </w:r>
      <w:r w:rsidRPr="008B3BF8">
        <w:rPr>
          <w:rFonts w:ascii="Times New Roman" w:hAnsi="Times New Roman" w:cs="Times New Roman"/>
          <w:color w:val="222222"/>
        </w:rPr>
        <w:br/>
      </w:r>
    </w:p>
    <w:p w:rsidR="001E421B" w:rsidRPr="008B3BF8" w:rsidRDefault="001E421B" w:rsidP="002B34B3">
      <w:pPr>
        <w:pStyle w:val="af0"/>
        <w:numPr>
          <w:ilvl w:val="0"/>
          <w:numId w:val="4"/>
        </w:numPr>
        <w:spacing w:before="0" w:beforeAutospacing="0" w:after="150" w:afterAutospacing="0"/>
        <w:jc w:val="both"/>
        <w:rPr>
          <w:color w:val="222222"/>
        </w:rPr>
      </w:pPr>
      <w:r w:rsidRPr="008B3BF8">
        <w:rPr>
          <w:color w:val="222222"/>
        </w:rPr>
        <w:t>Совершенствуйте способы реализации дополнительных общеразвивающих программ. Для этого используйте новые методические рекомендации (</w:t>
      </w:r>
      <w:hyperlink r:id="rId14" w:anchor="/document/99/728067102/" w:tgtFrame="_self" w:history="1">
        <w:r w:rsidRPr="008B3BF8">
          <w:rPr>
            <w:rStyle w:val="af"/>
            <w:color w:val="01745C"/>
          </w:rPr>
          <w:t>письмо Минпросвещения от 31.01.2022 № ДГ-245/06</w:t>
        </w:r>
      </w:hyperlink>
      <w:r w:rsidRPr="008B3BF8">
        <w:rPr>
          <w:color w:val="222222"/>
        </w:rPr>
        <w:t>). Они содержат модель с применением дистанционных технологий и список сервисов для занятий. Запланируйте, например, утвердить приказы и локальные акты по дистанционному допобучению, внести корректировки в доппрограммы, подготовить план организации образовательного процесса в случае перехода на дистанционное обучение.</w:t>
      </w:r>
    </w:p>
    <w:p w:rsidR="001B7AAC" w:rsidRPr="00C4558D" w:rsidRDefault="001B7AAC" w:rsidP="00C4558D">
      <w:pPr>
        <w:pStyle w:val="ae"/>
        <w:ind w:left="1080"/>
        <w:rPr>
          <w:rFonts w:ascii="Times New Roman" w:hAnsi="Times New Roman" w:cs="Times New Roman"/>
        </w:rPr>
      </w:pPr>
      <w:r w:rsidRPr="00C4558D">
        <w:rPr>
          <w:color w:val="222222"/>
        </w:rPr>
        <w:br/>
      </w:r>
    </w:p>
    <w:p w:rsidR="000163F3" w:rsidRPr="008B3BF8" w:rsidRDefault="001B7AAC" w:rsidP="001B7AAC">
      <w:pPr>
        <w:pStyle w:val="copyright-info"/>
        <w:spacing w:before="0" w:beforeAutospacing="0" w:after="150" w:afterAutospacing="0"/>
      </w:pPr>
      <w:r w:rsidRPr="008B3BF8">
        <w:rPr>
          <w:color w:val="222222"/>
        </w:rPr>
        <w:br/>
      </w:r>
    </w:p>
    <w:p w:rsidR="000324F4" w:rsidRPr="008B3BF8" w:rsidRDefault="000324F4" w:rsidP="000324F4">
      <w:pPr>
        <w:pStyle w:val="copyright-info"/>
        <w:spacing w:before="0" w:beforeAutospacing="0" w:after="150" w:afterAutospacing="0"/>
        <w:rPr>
          <w:color w:val="222222"/>
        </w:rPr>
      </w:pPr>
      <w:r w:rsidRPr="008B3BF8">
        <w:rPr>
          <w:color w:val="222222"/>
        </w:rPr>
        <w:br/>
      </w:r>
    </w:p>
    <w:p w:rsidR="000324F4" w:rsidRPr="008B3BF8" w:rsidRDefault="000324F4" w:rsidP="000324F4">
      <w:pPr>
        <w:rPr>
          <w:rFonts w:ascii="Times New Roman" w:hAnsi="Times New Roman" w:cs="Times New Roman"/>
          <w:sz w:val="24"/>
          <w:szCs w:val="24"/>
        </w:rPr>
      </w:pPr>
      <w:r w:rsidRPr="008B3BF8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0324F4" w:rsidRDefault="000324F4" w:rsidP="000324F4">
      <w:pPr>
        <w:pStyle w:val="copyright-info"/>
        <w:spacing w:before="0" w:beforeAutospacing="0" w:after="150" w:afterAutospacing="0"/>
        <w:rPr>
          <w:color w:val="222222"/>
        </w:rPr>
      </w:pPr>
      <w:r w:rsidRPr="008B3BF8">
        <w:rPr>
          <w:color w:val="222222"/>
        </w:rPr>
        <w:br/>
      </w:r>
    </w:p>
    <w:p w:rsidR="00856EF6" w:rsidRDefault="00856EF6" w:rsidP="000324F4">
      <w:pPr>
        <w:pStyle w:val="copyright-info"/>
        <w:spacing w:before="0" w:beforeAutospacing="0" w:after="150" w:afterAutospacing="0"/>
        <w:rPr>
          <w:color w:val="222222"/>
        </w:rPr>
      </w:pPr>
    </w:p>
    <w:p w:rsidR="00856EF6" w:rsidRDefault="00856EF6" w:rsidP="000324F4">
      <w:pPr>
        <w:pStyle w:val="copyright-info"/>
        <w:spacing w:before="0" w:beforeAutospacing="0" w:after="150" w:afterAutospacing="0"/>
        <w:rPr>
          <w:color w:val="222222"/>
        </w:rPr>
      </w:pPr>
    </w:p>
    <w:p w:rsidR="00856EF6" w:rsidRDefault="00856EF6" w:rsidP="000324F4">
      <w:pPr>
        <w:pStyle w:val="copyright-info"/>
        <w:spacing w:before="0" w:beforeAutospacing="0" w:after="150" w:afterAutospacing="0"/>
        <w:rPr>
          <w:color w:val="222222"/>
        </w:rPr>
      </w:pPr>
    </w:p>
    <w:p w:rsidR="00856EF6" w:rsidRDefault="00856EF6" w:rsidP="000324F4">
      <w:pPr>
        <w:pStyle w:val="copyright-info"/>
        <w:spacing w:before="0" w:beforeAutospacing="0" w:after="150" w:afterAutospacing="0"/>
        <w:rPr>
          <w:color w:val="222222"/>
        </w:rPr>
      </w:pPr>
    </w:p>
    <w:p w:rsidR="00856EF6" w:rsidRPr="008B3BF8" w:rsidRDefault="00856EF6" w:rsidP="000324F4">
      <w:pPr>
        <w:pStyle w:val="copyright-info"/>
        <w:spacing w:before="0" w:beforeAutospacing="0" w:after="150" w:afterAutospacing="0"/>
        <w:rPr>
          <w:color w:val="222222"/>
        </w:rPr>
      </w:pPr>
    </w:p>
    <w:p w:rsidR="00E31999" w:rsidRPr="008B3BF8" w:rsidRDefault="000324F4" w:rsidP="00270FB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F8">
        <w:rPr>
          <w:rFonts w:ascii="Times New Roman" w:hAnsi="Times New Roman" w:cs="Times New Roman"/>
          <w:sz w:val="24"/>
          <w:szCs w:val="24"/>
        </w:rPr>
        <w:br/>
      </w:r>
    </w:p>
    <w:p w:rsidR="00E31999" w:rsidRPr="008B3BF8" w:rsidRDefault="00E31999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999" w:rsidRPr="008B3BF8" w:rsidRDefault="00E31999" w:rsidP="00C4558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E31999" w:rsidRPr="008B3BF8" w:rsidRDefault="00E31999" w:rsidP="00E3199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1999" w:rsidRPr="008B3BF8" w:rsidRDefault="00E31999" w:rsidP="00E3199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1999" w:rsidRPr="008B3BF8" w:rsidRDefault="00E31999" w:rsidP="00E3199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799"/>
      </w:tblGrid>
      <w:tr w:rsidR="00E31999" w:rsidRPr="008B3BF8" w:rsidTr="00E31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___</w:t>
            </w:r>
          </w:p>
        </w:tc>
      </w:tr>
    </w:tbl>
    <w:p w:rsidR="00E31999" w:rsidRPr="008B3BF8" w:rsidRDefault="00E31999" w:rsidP="00E3199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E31999" w:rsidRPr="008B3BF8" w:rsidRDefault="00E31999" w:rsidP="00E3199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подготовке плана работы ______________на 20_____ учебный год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28 Федерального закона от 29.12.2012 № 273-ФЗ «Об образовании в Российской Федерации», уставом ______________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1. Создать рабочую группу по разработке плана работы ______________ на 20_____ учебный год (далее – 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21"/>
        <w:gridCol w:w="3510"/>
        <w:gridCol w:w="1710"/>
      </w:tblGrid>
      <w:tr w:rsidR="00E31999" w:rsidRPr="008B3BF8" w:rsidTr="00E31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E31999" w:rsidRPr="008B3BF8" w:rsidTr="00E31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31999" w:rsidRPr="008B3BF8" w:rsidTr="00E31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31999" w:rsidRPr="008B3BF8" w:rsidTr="00E31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E31999" w:rsidRPr="008B3BF8" w:rsidTr="00E31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E31999" w:rsidRPr="008B3BF8" w:rsidTr="00E31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2. Рабочей группе разработать проект годового плана работы школы в сроки, указанные в графике (приложение).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3. Работникам ______________ в кратчайшие сроки предоставлять рабочей группе все запрошенные ей документы и сведения по вопросам подготовки годового плана работы школы.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4. _______________________ ознакомить с настоящим приказом всех административных и педагогических работников ______________ под подпись.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5. Контроль исполнения настоящего приказа _________________.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56"/>
        <w:gridCol w:w="870"/>
        <w:gridCol w:w="156"/>
        <w:gridCol w:w="1470"/>
      </w:tblGrid>
      <w:tr w:rsidR="00E31999" w:rsidRPr="008B3BF8" w:rsidTr="00E31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E31999" w:rsidRPr="008B3BF8" w:rsidRDefault="00E31999" w:rsidP="00E3199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390"/>
        <w:gridCol w:w="156"/>
      </w:tblGrid>
      <w:tr w:rsidR="00E31999" w:rsidRPr="008B3BF8" w:rsidTr="00E31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дело № _____ за 20__ год</w:t>
            </w:r>
            <w:r w:rsidRPr="008B3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0"/>
        <w:gridCol w:w="1350"/>
        <w:gridCol w:w="1710"/>
      </w:tblGrid>
      <w:tr w:rsidR="00E31999" w:rsidRPr="008B3BF8" w:rsidTr="00E31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8B3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E31999" w:rsidRPr="008B3BF8" w:rsidRDefault="00E31999" w:rsidP="00E3199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822"/>
      </w:tblGrid>
      <w:tr w:rsidR="00E31999" w:rsidRPr="008B3BF8" w:rsidTr="00E31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Pr="008B3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приказу______________</w:t>
            </w:r>
            <w:r w:rsidRPr="008B3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 № ___</w:t>
            </w: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1999" w:rsidRPr="008B3BF8" w:rsidRDefault="00E31999" w:rsidP="00E3199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График</w:t>
      </w:r>
      <w:r w:rsidRPr="008B3BF8">
        <w:rPr>
          <w:rFonts w:ascii="Times New Roman" w:hAnsi="Times New Roman" w:cs="Times New Roman"/>
          <w:sz w:val="24"/>
          <w:szCs w:val="24"/>
        </w:rPr>
        <w:br/>
      </w: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подготовки плана работы ______________ на 20_____ учебный год</w:t>
      </w:r>
    </w:p>
    <w:tbl>
      <w:tblPr>
        <w:tblW w:w="95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"/>
        <w:gridCol w:w="4449"/>
        <w:gridCol w:w="1611"/>
        <w:gridCol w:w="1517"/>
        <w:gridCol w:w="1849"/>
      </w:tblGrid>
      <w:tr w:rsidR="00E31999" w:rsidRPr="008B3BF8" w:rsidTr="00E31999">
        <w:tc>
          <w:tcPr>
            <w:tcW w:w="4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 плана</w:t>
            </w:r>
          </w:p>
        </w:tc>
      </w:tr>
      <w:tr w:rsidR="00E31999" w:rsidRPr="008B3BF8" w:rsidTr="00E31999">
        <w:tc>
          <w:tcPr>
            <w:tcW w:w="4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999" w:rsidRPr="008B3BF8" w:rsidTr="00E31999"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2B34B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1999" w:rsidRPr="008B3BF8" w:rsidRDefault="00E31999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58D" w:rsidRDefault="00C4558D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999" w:rsidRPr="008B3BF8" w:rsidRDefault="00E31999" w:rsidP="00E31999">
      <w:pPr>
        <w:shd w:val="clear" w:color="auto" w:fill="FFFFFF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3BF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E31999" w:rsidRPr="008B3BF8" w:rsidRDefault="00E31999" w:rsidP="00E31999">
      <w:pPr>
        <w:shd w:val="clear" w:color="auto" w:fill="FFFFFF"/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BF8">
        <w:rPr>
          <w:rFonts w:ascii="Times New Roman" w:eastAsia="Times New Roman" w:hAnsi="Times New Roman" w:cs="Times New Roman"/>
          <w:sz w:val="24"/>
          <w:szCs w:val="24"/>
        </w:rPr>
        <w:t>Образец плана работы ОО</w:t>
      </w:r>
    </w:p>
    <w:p w:rsidR="00E31999" w:rsidRPr="008B3BF8" w:rsidRDefault="00E31999" w:rsidP="00E3199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0"/>
        <w:gridCol w:w="5931"/>
      </w:tblGrid>
      <w:tr w:rsidR="00E31999" w:rsidRPr="008B3BF8" w:rsidTr="00E31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  <w:r w:rsidRPr="008B3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Pr="008B3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 _____________________             ____________</w:t>
            </w:r>
            <w:r w:rsidRPr="008B3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</w:t>
            </w: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1999" w:rsidRPr="008B3BF8" w:rsidRDefault="00E31999" w:rsidP="00E3199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РАБОТЫ </w:t>
      </w:r>
      <w:r w:rsidRPr="008B3BF8">
        <w:rPr>
          <w:rFonts w:ascii="Times New Roman" w:hAnsi="Times New Roman" w:cs="Times New Roman"/>
          <w:sz w:val="24"/>
          <w:szCs w:val="24"/>
        </w:rPr>
        <w:br/>
      </w: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</w:t>
      </w:r>
      <w:r w:rsidRPr="008B3BF8">
        <w:rPr>
          <w:rFonts w:ascii="Times New Roman" w:hAnsi="Times New Roman" w:cs="Times New Roman"/>
          <w:sz w:val="24"/>
          <w:szCs w:val="24"/>
        </w:rPr>
        <w:br/>
      </w: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20__/20__ учебный год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1999" w:rsidRPr="008B3BF8" w:rsidRDefault="00E31999" w:rsidP="00E3199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_______, 20__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1999" w:rsidRPr="008B3BF8" w:rsidRDefault="00E31999" w:rsidP="00E3199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Содержание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69"/>
        <w:gridCol w:w="870"/>
      </w:tblGrid>
      <w:tr w:rsidR="00E31999" w:rsidRPr="008B3BF8" w:rsidTr="00E31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ОБРАЗОВАТЕЛЬНАЯ И ВОСПИТАТЕЛЬНАЯ ДЕЯТЕЛЬНОСТЬ 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Реализация общего и дополнительного образования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Работа с родителями (законными представителями) обучающихся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Методическая работа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E31999" w:rsidRPr="008B3BF8" w:rsidTr="00E31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II. АДМИНИСТРАТИВНАЯ И УПРАВЛЕНЧЕСКАЯ ДЕЯТЕЛЬНОСТЬ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Организация деятельности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Контроль деятельности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Работа с кадрами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Нормотворчество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E31999" w:rsidRPr="008B3BF8" w:rsidTr="00E31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III. ХОЗЯЙСТВЕННАЯ ДЕЯТЕЛЬНОСТЬ И БЕЗОПАСНОСТЬ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 Закупка и содержание материально-технической базы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E31999" w:rsidRPr="008B3BF8" w:rsidTr="00E31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Приложения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 План работы с одаренными детьми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 График оперативных совещаний при директоре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1999" w:rsidRPr="008B3BF8" w:rsidRDefault="00E31999" w:rsidP="00E3199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 </w:t>
      </w:r>
      <w:r w:rsidRPr="008B3BF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Пояснительная записка 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РАБОТЫ ШКОЛЫ НА 2022/23 УЧЕБНЫЙ ГОД: </w:t>
      </w:r>
      <w:r w:rsidRPr="008B3BF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_____________________________________________________________________________________________________________________________________________________________________________________________________________.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ЗАДАЧИ</w:t>
      </w:r>
      <w:r w:rsidRPr="008B3BF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B3BF8">
        <w:rPr>
          <w:rFonts w:ascii="Times New Roman" w:hAnsi="Times New Roman" w:cs="Times New Roman"/>
          <w:sz w:val="24"/>
          <w:szCs w:val="24"/>
        </w:rPr>
        <w:br/>
      </w:r>
      <w:r w:rsidRPr="008B3BF8">
        <w:rPr>
          <w:rFonts w:ascii="Times New Roman" w:hAnsi="Times New Roman" w:cs="Times New Roman"/>
          <w:color w:val="000000"/>
          <w:sz w:val="24"/>
          <w:szCs w:val="24"/>
        </w:rPr>
        <w:t>Для достижения намеченных целей необходимо выполнить:</w:t>
      </w:r>
    </w:p>
    <w:p w:rsidR="00E31999" w:rsidRPr="008B3BF8" w:rsidRDefault="00E31999" w:rsidP="002B34B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E31999" w:rsidRPr="008B3BF8" w:rsidRDefault="00E31999" w:rsidP="002B34B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E31999" w:rsidRPr="008B3BF8" w:rsidRDefault="00E31999" w:rsidP="002B34B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E31999" w:rsidRPr="008B3BF8" w:rsidRDefault="00E31999" w:rsidP="002B34B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_________________________________________________________.</w:t>
      </w:r>
    </w:p>
    <w:p w:rsidR="00E31999" w:rsidRPr="008B3BF8" w:rsidRDefault="00E31999" w:rsidP="00E3199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Раздел I. ОБРАЗОВАТЕЛЬНАЯ И ВОСПИТАТЕЛЬНАЯ ДЕЯТЕЛЬНОСТЬ</w:t>
      </w:r>
    </w:p>
    <w:p w:rsidR="00E31999" w:rsidRPr="008B3BF8" w:rsidRDefault="00E31999" w:rsidP="00E3199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1.1.  Реализация общего и дополнительного образования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1.1.1. Реализация образовательных программ начального общего, основного общего и среднего общего образования – образовательная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38"/>
        <w:gridCol w:w="796"/>
        <w:gridCol w:w="1905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1.1.2. Реализация образовательных программ начального общего, основного общего и среднего общего образования – воспитательная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17"/>
        <w:gridCol w:w="1150"/>
        <w:gridCol w:w="2572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подготовке воспитательных мероприятий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1.1.3. Реализация дополнительных общеразвивающих 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51"/>
        <w:gridCol w:w="675"/>
        <w:gridCol w:w="3213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обучения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обучения с применением</w:t>
            </w:r>
            <w:r w:rsidRPr="008B3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дистанционных образовательных технологий </w:t>
            </w: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1.1.4. Охрана и укрепление здоровья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99"/>
        <w:gridCol w:w="1052"/>
        <w:gridCol w:w="4088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</w:tbl>
    <w:p w:rsidR="00E31999" w:rsidRPr="008B3BF8" w:rsidRDefault="00E31999" w:rsidP="00E3199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1.2. Работа с родителями (законными представителями) обучающихся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1.2.1. График взаимодействия и консультирования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3"/>
        <w:gridCol w:w="865"/>
        <w:gridCol w:w="3111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условий для участия семей в воспитательном процессе школы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Мониторинговые мероприятия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 и просвещение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1.2.2.</w:t>
      </w:r>
      <w:r w:rsidRPr="008B3B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общешкольных и классных (в том числе параллельных) родительский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36"/>
        <w:gridCol w:w="699"/>
        <w:gridCol w:w="3304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</w:tr>
      <w:tr w:rsidR="00E31999" w:rsidRPr="008B3BF8" w:rsidTr="00E31999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 w:rsidR="00E31999" w:rsidRPr="008B3BF8" w:rsidTr="00E31999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Собрания для родителей будущих первоклассников</w:t>
            </w:r>
          </w:p>
        </w:tc>
      </w:tr>
      <w:tr w:rsidR="00E31999" w:rsidRPr="008B3BF8" w:rsidTr="00E31999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</w:tbl>
    <w:p w:rsidR="00E31999" w:rsidRPr="008B3BF8" w:rsidRDefault="00E31999" w:rsidP="00E3199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1.3. Методическая работа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78"/>
        <w:gridCol w:w="975"/>
        <w:gridCol w:w="2186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 методической среды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 работа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 с документами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 с педагогическими работниками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1.3.2. Педагогические советы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5"/>
        <w:gridCol w:w="2119"/>
        <w:gridCol w:w="2365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1.3.3.Семинары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15"/>
        <w:gridCol w:w="1117"/>
        <w:gridCol w:w="2407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</w:tbl>
    <w:p w:rsidR="00E31999" w:rsidRPr="008B3BF8" w:rsidRDefault="00E31999" w:rsidP="00E3199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Раздел II. АДМИНИСТРАТИВНАЯ И УПРАВЛЕНЧЕСКАЯ ДЕЯТЕЛЬНОСТЬ</w:t>
      </w:r>
    </w:p>
    <w:p w:rsidR="00E31999" w:rsidRPr="008B3BF8" w:rsidRDefault="00E31999" w:rsidP="00E3199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2.1. Организация деятельности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2.1.1. Управление аккредитационными показателями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36"/>
        <w:gridCol w:w="897"/>
        <w:gridCol w:w="1806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2.1.2. Мероприятия по преодоления последствий влияния антироссийских санкций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31"/>
        <w:gridCol w:w="1366"/>
        <w:gridCol w:w="2042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</w:tbl>
    <w:p w:rsidR="00E31999" w:rsidRPr="008B3BF8" w:rsidRDefault="00E31999" w:rsidP="00E3199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2.2. Контроль деятельности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2.2.1. Внутренняя система оценки качества образования (ВСОКО)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23"/>
        <w:gridCol w:w="1682"/>
        <w:gridCol w:w="2734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2.2.2. 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6"/>
        <w:gridCol w:w="1203"/>
        <w:gridCol w:w="2160"/>
      </w:tblGrid>
      <w:tr w:rsidR="00E31999" w:rsidRPr="008B3BF8" w:rsidTr="00E31999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2.2.3. Внешний контроль деятельности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15"/>
        <w:gridCol w:w="464"/>
        <w:gridCol w:w="1760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1999" w:rsidRPr="008B3BF8" w:rsidRDefault="00E31999" w:rsidP="00E3199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2.3. Работа с кадрами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2.3.1.</w:t>
      </w:r>
      <w:r w:rsidRPr="008B3BF8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Аттестация педагогических и непедагогических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6"/>
        <w:gridCol w:w="468"/>
        <w:gridCol w:w="2855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2.3.2. Повышение квалификации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6"/>
        <w:gridCol w:w="2790"/>
        <w:gridCol w:w="2174"/>
        <w:gridCol w:w="2105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6"/>
        <w:gridCol w:w="800"/>
        <w:gridCol w:w="2563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</w:tbl>
    <w:p w:rsidR="00E31999" w:rsidRPr="008B3BF8" w:rsidRDefault="00E31999" w:rsidP="00E3199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2.4. Нормотворчество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2.4.1. Разработка локальных и распорядительных актов 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0"/>
        <w:gridCol w:w="1830"/>
        <w:gridCol w:w="1872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2.4.2. Обновление локальных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62"/>
        <w:gridCol w:w="1110"/>
        <w:gridCol w:w="3630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</w:tbl>
    <w:p w:rsidR="00E31999" w:rsidRPr="008B3BF8" w:rsidRDefault="00E31999" w:rsidP="00E3199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Раздел III. ХОЗЯЙСТВЕННАЯ ДЕЯТЕЛЬНОСТЬ И БЕЗОПАСНОСТЬ</w:t>
      </w:r>
    </w:p>
    <w:p w:rsidR="00E31999" w:rsidRPr="008B3BF8" w:rsidRDefault="00E31999" w:rsidP="00E3199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3.1. Закупка и содержание материально-технической базы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 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0"/>
        <w:gridCol w:w="1350"/>
        <w:gridCol w:w="2910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 Мероприятия по содержанию и модернизации материально-технической базы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86"/>
        <w:gridCol w:w="1781"/>
        <w:gridCol w:w="1672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материально-технической базы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Модернизация материально-технической базы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 Мероприятия по выполнению санитарных норм и 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39"/>
        <w:gridCol w:w="1638"/>
        <w:gridCol w:w="1962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</w:tbl>
    <w:p w:rsidR="00E31999" w:rsidRPr="008B3BF8" w:rsidRDefault="00E31999" w:rsidP="00E3199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3.2. Безопасность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15"/>
        <w:gridCol w:w="461"/>
        <w:gridCol w:w="1863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</w:t>
            </w: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77"/>
        <w:gridCol w:w="1048"/>
        <w:gridCol w:w="2714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 Ограничительные мероприятия из-за коронавируса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6"/>
        <w:gridCol w:w="893"/>
        <w:gridCol w:w="6090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E31999" w:rsidRPr="008B3BF8" w:rsidTr="00E3199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BC0851" w:rsidRPr="008B3BF8" w:rsidRDefault="00BC0851" w:rsidP="00E3199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C0851" w:rsidRPr="008B3BF8" w:rsidRDefault="00BC0851" w:rsidP="00E3199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E31999" w:rsidRPr="008B3BF8" w:rsidRDefault="00E31999" w:rsidP="00E3199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ЛИСТ ОЗНАКОМЛЕНИЯ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С планом работы _____________________________________________________________________ на 20__/20__ учебный год, утвержденным директором от __________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1710"/>
        <w:gridCol w:w="3150"/>
        <w:gridCol w:w="1350"/>
        <w:gridCol w:w="1110"/>
      </w:tblGrid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План работы актуализирован «__» ________20__ г.</w:t>
      </w:r>
    </w:p>
    <w:p w:rsidR="00E31999" w:rsidRPr="008B3BF8" w:rsidRDefault="00E31999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Причина актуализации: 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54"/>
        <w:gridCol w:w="156"/>
        <w:gridCol w:w="2361"/>
      </w:tblGrid>
      <w:tr w:rsidR="00E31999" w:rsidRPr="008B3BF8" w:rsidTr="00E3199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E31999" w:rsidRPr="008B3BF8" w:rsidTr="00E3199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E31999" w:rsidRPr="008B3BF8" w:rsidTr="00E31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999" w:rsidRPr="008B3BF8" w:rsidRDefault="00E31999" w:rsidP="00E319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58D" w:rsidRDefault="00C4558D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58D" w:rsidRDefault="00C4558D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58D" w:rsidRDefault="00C4558D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58D" w:rsidRDefault="00C4558D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58D" w:rsidRDefault="00C4558D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58D" w:rsidRDefault="00C4558D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58D" w:rsidRDefault="00C4558D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70FB5" w:rsidRDefault="00270FB5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70FB5" w:rsidRDefault="00270FB5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58D" w:rsidRDefault="00C4558D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58D" w:rsidRPr="008B3BF8" w:rsidRDefault="00C4558D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 3</w:t>
      </w:r>
    </w:p>
    <w:p w:rsidR="00BC0851" w:rsidRPr="008B3BF8" w:rsidRDefault="00BC0851" w:rsidP="00BC08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sz w:val="24"/>
          <w:szCs w:val="24"/>
        </w:rPr>
        <w:br/>
      </w: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799"/>
      </w:tblGrid>
      <w:tr w:rsidR="00BC0851" w:rsidRPr="008B3BF8" w:rsidTr="006D35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BC0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BC0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___</w:t>
            </w:r>
          </w:p>
        </w:tc>
      </w:tr>
    </w:tbl>
    <w:p w:rsidR="00BC0851" w:rsidRPr="008B3BF8" w:rsidRDefault="00BC0851" w:rsidP="00BC08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C0851" w:rsidRPr="008B3BF8" w:rsidRDefault="00BC0851" w:rsidP="00BC08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плана работы ______________ на 20__/__ учебный год</w:t>
      </w:r>
    </w:p>
    <w:p w:rsidR="00BC0851" w:rsidRPr="008B3BF8" w:rsidRDefault="00BC0851" w:rsidP="00BC08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28 Федерального закона от 29.12.2012 № 273-ФЗ «Об образовании в Российской Федерации», уставом ______________, __________________________________________________________</w:t>
      </w:r>
    </w:p>
    <w:p w:rsidR="00BC0851" w:rsidRPr="008B3BF8" w:rsidRDefault="00BC0851" w:rsidP="00BC08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BC0851" w:rsidRPr="008B3BF8" w:rsidRDefault="00BC0851" w:rsidP="00BC08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1. Утвердить и ввести в действие с __________ года план работы ______________ на 20_____ учебный год (приложение).</w:t>
      </w:r>
    </w:p>
    <w:p w:rsidR="00BC0851" w:rsidRPr="008B3BF8" w:rsidRDefault="00BC0851" w:rsidP="00BC08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2. Работникам школы руководствоваться в своей деятельности планом работы ______________ на 20_____ учебный год.</w:t>
      </w:r>
    </w:p>
    <w:p w:rsidR="00BC0851" w:rsidRPr="008B3BF8" w:rsidRDefault="00BC0851" w:rsidP="00BC08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_________________________________________________________________________________________:</w:t>
      </w:r>
    </w:p>
    <w:p w:rsidR="00BC0851" w:rsidRPr="008B3BF8" w:rsidRDefault="00BC0851" w:rsidP="002B34B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следить за сроками реализации годового плана работы школы;</w:t>
      </w:r>
    </w:p>
    <w:p w:rsidR="00BC0851" w:rsidRPr="008B3BF8" w:rsidRDefault="00BC0851" w:rsidP="002B34B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по корректировке содержания плана работы школы;</w:t>
      </w:r>
    </w:p>
    <w:p w:rsidR="00BC0851" w:rsidRPr="008B3BF8" w:rsidRDefault="00BC0851" w:rsidP="002B34B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_____.</w:t>
      </w:r>
    </w:p>
    <w:p w:rsidR="00BC0851" w:rsidRPr="008B3BF8" w:rsidRDefault="00BC0851" w:rsidP="00BC08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4. _______________________ ознакомить с настоящим приказом и приложением к нему всех работников школы под подпись.</w:t>
      </w:r>
    </w:p>
    <w:p w:rsidR="00BC0851" w:rsidRPr="008B3BF8" w:rsidRDefault="00BC0851" w:rsidP="00BC08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5. Контроль исполнения настоящего приказа _________________.</w:t>
      </w:r>
    </w:p>
    <w:p w:rsidR="00BC0851" w:rsidRPr="008B3BF8" w:rsidRDefault="00BC0851" w:rsidP="00BC0851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56"/>
        <w:gridCol w:w="870"/>
        <w:gridCol w:w="156"/>
        <w:gridCol w:w="1470"/>
      </w:tblGrid>
      <w:tr w:rsidR="00BC0851" w:rsidRPr="008B3BF8" w:rsidTr="006D35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851" w:rsidRPr="008B3BF8" w:rsidRDefault="00BC0851" w:rsidP="006D35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BC0851" w:rsidRPr="008B3BF8" w:rsidRDefault="00BC0851" w:rsidP="00BC08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0"/>
        <w:gridCol w:w="2310"/>
        <w:gridCol w:w="1710"/>
      </w:tblGrid>
      <w:tr w:rsidR="00BC0851" w:rsidRPr="008B3BF8" w:rsidTr="006D35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BC0851" w:rsidRPr="008B3BF8" w:rsidRDefault="00BC0851" w:rsidP="00BC08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BC08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390"/>
        <w:gridCol w:w="156"/>
      </w:tblGrid>
      <w:tr w:rsidR="00BC0851" w:rsidRPr="008B3BF8" w:rsidTr="006D35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дело № _____ за 20__ год</w:t>
            </w:r>
            <w:r w:rsidRPr="008B3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0851" w:rsidRPr="008B3BF8" w:rsidRDefault="00BC0851" w:rsidP="00BC08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0851" w:rsidRPr="008B3BF8" w:rsidRDefault="00BC0851" w:rsidP="00E319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1999" w:rsidRPr="008B3BF8" w:rsidRDefault="00BC0851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BC0851" w:rsidRPr="008B3BF8" w:rsidRDefault="00BC0851" w:rsidP="00BC08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КОНТРОЛЬНЫЙ ЛИСТ</w:t>
      </w:r>
      <w:r w:rsidRPr="008B3BF8">
        <w:rPr>
          <w:rFonts w:ascii="Times New Roman" w:hAnsi="Times New Roman" w:cs="Times New Roman"/>
          <w:sz w:val="24"/>
          <w:szCs w:val="24"/>
        </w:rPr>
        <w:br/>
      </w: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выполнения плана работы МБОУ «____________________»</w:t>
      </w:r>
      <w:r w:rsidRPr="008B3BF8">
        <w:rPr>
          <w:rFonts w:ascii="Times New Roman" w:hAnsi="Times New Roman" w:cs="Times New Roman"/>
          <w:sz w:val="24"/>
          <w:szCs w:val="24"/>
        </w:rPr>
        <w:br/>
      </w:r>
      <w:r w:rsidRPr="008B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2022/2023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13"/>
        <w:gridCol w:w="1122"/>
        <w:gridCol w:w="644"/>
        <w:gridCol w:w="661"/>
        <w:gridCol w:w="516"/>
        <w:gridCol w:w="557"/>
        <w:gridCol w:w="517"/>
        <w:gridCol w:w="509"/>
        <w:gridCol w:w="517"/>
        <w:gridCol w:w="557"/>
        <w:gridCol w:w="469"/>
        <w:gridCol w:w="517"/>
        <w:gridCol w:w="540"/>
      </w:tblGrid>
      <w:tr w:rsidR="00BC0851" w:rsidRPr="008B3BF8" w:rsidTr="006D35AC">
        <w:trPr>
          <w:trHeight w:val="4"/>
        </w:trPr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851" w:rsidRPr="008B3BF8" w:rsidRDefault="00BC0851" w:rsidP="006D35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0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</w:tr>
      <w:tr w:rsidR="00BC0851" w:rsidRPr="008B3BF8" w:rsidTr="006D35AC">
        <w:trPr>
          <w:trHeight w:val="4"/>
        </w:trPr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BC0851" w:rsidRPr="008B3BF8" w:rsidTr="006D35AC">
        <w:trPr>
          <w:trHeight w:val="2"/>
        </w:trPr>
        <w:tc>
          <w:tcPr>
            <w:tcW w:w="90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обучающимися</w:t>
            </w: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мероприятия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подготовке к ГИА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C0851" w:rsidRPr="008B3BF8" w:rsidTr="006D35AC">
        <w:tc>
          <w:tcPr>
            <w:tcW w:w="90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(законными представителями) обучающихся</w:t>
            </w: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90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 работа</w:t>
            </w: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советы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90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и оценка деятельности</w:t>
            </w: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ВСОКО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ВШК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питания в начальной школе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90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кадрами</w:t>
            </w: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педагогических и непедагогических работников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квалификации педагогических работников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Оперативные совещания при директоре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90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Нормотворчество</w:t>
            </w: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документов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документов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90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Оснащение – хоз. деятельность</w:t>
            </w: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с 2019/2020 года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90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имущества</w:t>
            </w: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поддержанию работы ресурсов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90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Безопасность</w:t>
            </w: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Антитеррористическая защищенность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51" w:rsidRPr="008B3BF8" w:rsidTr="006D35AC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851" w:rsidRPr="008B3BF8" w:rsidRDefault="00BC0851" w:rsidP="006D3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0851" w:rsidRPr="008B3BF8" w:rsidRDefault="00BC0851" w:rsidP="00BC0851">
      <w:pPr>
        <w:rPr>
          <w:rFonts w:ascii="Times New Roman" w:hAnsi="Times New Roman" w:cs="Times New Roman"/>
          <w:sz w:val="24"/>
          <w:szCs w:val="24"/>
        </w:rPr>
      </w:pPr>
    </w:p>
    <w:p w:rsidR="008B3BF8" w:rsidRDefault="008B3BF8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3BF8" w:rsidRDefault="008B3BF8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58D" w:rsidRDefault="00C4558D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58D" w:rsidRDefault="00C4558D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58D" w:rsidRDefault="00C4558D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58D" w:rsidRDefault="00C4558D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58D" w:rsidRDefault="00C4558D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58D" w:rsidRDefault="00C4558D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58D" w:rsidRDefault="00C4558D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58D" w:rsidRDefault="00C4558D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3BF8" w:rsidRDefault="008B3BF8" w:rsidP="00BC08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5AC" w:rsidRDefault="006D35AC" w:rsidP="006D35AC">
      <w:pPr>
        <w:pStyle w:val="17PRIL-header"/>
        <w:pBdr>
          <w:top w:val="none" w:sz="0" w:space="0" w:color="auto"/>
          <w:bottom w:val="none" w:sz="0" w:space="0" w:color="auto"/>
        </w:pBdr>
        <w:spacing w:after="283"/>
        <w:ind w:left="-567"/>
        <w:rPr>
          <w:rFonts w:ascii="Times New Roman" w:hAnsi="Times New Roman" w:cs="Times New Roman"/>
          <w:sz w:val="32"/>
          <w:szCs w:val="32"/>
        </w:rPr>
      </w:pPr>
    </w:p>
    <w:sectPr w:rsidR="006D35AC" w:rsidSect="007C17D5">
      <w:footerReference w:type="default" r:id="rId15"/>
      <w:pgSz w:w="11909" w:h="16834"/>
      <w:pgMar w:top="709" w:right="1003" w:bottom="709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0D" w:rsidRDefault="00C5400D" w:rsidP="007C17D5">
      <w:pPr>
        <w:spacing w:line="240" w:lineRule="auto"/>
      </w:pPr>
      <w:r>
        <w:separator/>
      </w:r>
    </w:p>
  </w:endnote>
  <w:endnote w:type="continuationSeparator" w:id="0">
    <w:p w:rsidR="00C5400D" w:rsidRDefault="00C5400D" w:rsidP="007C1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810299"/>
      <w:docPartObj>
        <w:docPartGallery w:val="Page Numbers (Bottom of Page)"/>
        <w:docPartUnique/>
      </w:docPartObj>
    </w:sdtPr>
    <w:sdtEndPr/>
    <w:sdtContent>
      <w:p w:rsidR="006D35AC" w:rsidRDefault="006D35AC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EE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D35AC" w:rsidRDefault="006D35A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0D" w:rsidRDefault="00C5400D" w:rsidP="007C17D5">
      <w:pPr>
        <w:spacing w:line="240" w:lineRule="auto"/>
      </w:pPr>
      <w:r>
        <w:separator/>
      </w:r>
    </w:p>
  </w:footnote>
  <w:footnote w:type="continuationSeparator" w:id="0">
    <w:p w:rsidR="00C5400D" w:rsidRDefault="00C5400D" w:rsidP="007C17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067"/>
    <w:multiLevelType w:val="hybridMultilevel"/>
    <w:tmpl w:val="FD46FE6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015C6E"/>
    <w:multiLevelType w:val="hybridMultilevel"/>
    <w:tmpl w:val="291220A6"/>
    <w:lvl w:ilvl="0" w:tplc="A06615D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744F"/>
    <w:multiLevelType w:val="hybridMultilevel"/>
    <w:tmpl w:val="98D495EA"/>
    <w:lvl w:ilvl="0" w:tplc="0C2C4CEE">
      <w:start w:val="6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533C8"/>
    <w:multiLevelType w:val="hybridMultilevel"/>
    <w:tmpl w:val="B9847F62"/>
    <w:lvl w:ilvl="0" w:tplc="DFD0A8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C2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16D87"/>
    <w:multiLevelType w:val="multilevel"/>
    <w:tmpl w:val="538A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C4B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56A77"/>
    <w:multiLevelType w:val="hybridMultilevel"/>
    <w:tmpl w:val="EFCE7884"/>
    <w:lvl w:ilvl="0" w:tplc="446661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432F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D315F"/>
    <w:multiLevelType w:val="hybridMultilevel"/>
    <w:tmpl w:val="AB9C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76C"/>
    <w:rsid w:val="000163F3"/>
    <w:rsid w:val="000171DD"/>
    <w:rsid w:val="000324F4"/>
    <w:rsid w:val="0007595D"/>
    <w:rsid w:val="00076785"/>
    <w:rsid w:val="000B6F12"/>
    <w:rsid w:val="000D68F1"/>
    <w:rsid w:val="000E7F15"/>
    <w:rsid w:val="001B7AAC"/>
    <w:rsid w:val="001C0EE5"/>
    <w:rsid w:val="001E421B"/>
    <w:rsid w:val="00233E60"/>
    <w:rsid w:val="00240DE7"/>
    <w:rsid w:val="00270FB5"/>
    <w:rsid w:val="002B34B3"/>
    <w:rsid w:val="00334CE3"/>
    <w:rsid w:val="00402149"/>
    <w:rsid w:val="00481B53"/>
    <w:rsid w:val="005263C1"/>
    <w:rsid w:val="005A47CD"/>
    <w:rsid w:val="005D38DC"/>
    <w:rsid w:val="006A36B7"/>
    <w:rsid w:val="006D35AC"/>
    <w:rsid w:val="00742684"/>
    <w:rsid w:val="00790143"/>
    <w:rsid w:val="007C17D5"/>
    <w:rsid w:val="00856EF6"/>
    <w:rsid w:val="00891825"/>
    <w:rsid w:val="008B3BF8"/>
    <w:rsid w:val="008C2FFB"/>
    <w:rsid w:val="009336A3"/>
    <w:rsid w:val="00996D7B"/>
    <w:rsid w:val="009C43D8"/>
    <w:rsid w:val="00A14C4C"/>
    <w:rsid w:val="00A31233"/>
    <w:rsid w:val="00BC0851"/>
    <w:rsid w:val="00BD5D65"/>
    <w:rsid w:val="00BD776C"/>
    <w:rsid w:val="00C30A63"/>
    <w:rsid w:val="00C4558D"/>
    <w:rsid w:val="00C5400D"/>
    <w:rsid w:val="00CB011A"/>
    <w:rsid w:val="00D26E58"/>
    <w:rsid w:val="00D40400"/>
    <w:rsid w:val="00D57C60"/>
    <w:rsid w:val="00DA24B0"/>
    <w:rsid w:val="00DD3870"/>
    <w:rsid w:val="00E31999"/>
    <w:rsid w:val="00EF428A"/>
    <w:rsid w:val="00EF49BE"/>
    <w:rsid w:val="00F47D82"/>
    <w:rsid w:val="00F56C75"/>
    <w:rsid w:val="00FD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A3EE4-9B4E-4C2B-B54E-8C63E7E9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3E60"/>
  </w:style>
  <w:style w:type="paragraph" w:styleId="1">
    <w:name w:val="heading 1"/>
    <w:basedOn w:val="a"/>
    <w:next w:val="a"/>
    <w:link w:val="10"/>
    <w:uiPriority w:val="9"/>
    <w:qFormat/>
    <w:rsid w:val="00233E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233E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33E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33E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33E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33E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33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33E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33E6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33E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33E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33E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233E6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3E6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33E60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76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78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76785"/>
    <w:pPr>
      <w:spacing w:line="240" w:lineRule="auto"/>
    </w:pPr>
  </w:style>
  <w:style w:type="paragraph" w:styleId="ae">
    <w:name w:val="List Paragraph"/>
    <w:basedOn w:val="a"/>
    <w:uiPriority w:val="34"/>
    <w:qFormat/>
    <w:rsid w:val="0074268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742684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4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742684"/>
    <w:rPr>
      <w:b/>
      <w:bCs/>
    </w:rPr>
  </w:style>
  <w:style w:type="character" w:customStyle="1" w:styleId="gxst-emph">
    <w:name w:val="gxst-emph"/>
    <w:basedOn w:val="a0"/>
    <w:rsid w:val="00DD3870"/>
  </w:style>
  <w:style w:type="character" w:customStyle="1" w:styleId="10">
    <w:name w:val="Заголовок 1 Знак"/>
    <w:basedOn w:val="a0"/>
    <w:link w:val="1"/>
    <w:uiPriority w:val="9"/>
    <w:rsid w:val="00DD3870"/>
    <w:rPr>
      <w:sz w:val="40"/>
      <w:szCs w:val="40"/>
    </w:rPr>
  </w:style>
  <w:style w:type="character" w:customStyle="1" w:styleId="doc-c-notetitle">
    <w:name w:val="doc-c-note__title"/>
    <w:basedOn w:val="a0"/>
    <w:rsid w:val="00DD3870"/>
  </w:style>
  <w:style w:type="character" w:customStyle="1" w:styleId="doc-c-ph">
    <w:name w:val="doc-c-ph"/>
    <w:basedOn w:val="a0"/>
    <w:rsid w:val="00DD3870"/>
  </w:style>
  <w:style w:type="character" w:customStyle="1" w:styleId="20">
    <w:name w:val="Заголовок 2 Знак"/>
    <w:basedOn w:val="a0"/>
    <w:link w:val="2"/>
    <w:uiPriority w:val="9"/>
    <w:rsid w:val="00DD3870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D3870"/>
    <w:rPr>
      <w:color w:val="434343"/>
      <w:sz w:val="28"/>
      <w:szCs w:val="28"/>
    </w:rPr>
  </w:style>
  <w:style w:type="character" w:customStyle="1" w:styleId="title-number">
    <w:name w:val="title-number"/>
    <w:basedOn w:val="a0"/>
    <w:rsid w:val="00DD3870"/>
  </w:style>
  <w:style w:type="paragraph" w:styleId="af2">
    <w:name w:val="header"/>
    <w:basedOn w:val="a"/>
    <w:link w:val="af3"/>
    <w:uiPriority w:val="99"/>
    <w:unhideWhenUsed/>
    <w:rsid w:val="007C17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C17D5"/>
  </w:style>
  <w:style w:type="paragraph" w:styleId="af4">
    <w:name w:val="footer"/>
    <w:basedOn w:val="a"/>
    <w:link w:val="af5"/>
    <w:uiPriority w:val="99"/>
    <w:unhideWhenUsed/>
    <w:rsid w:val="007C17D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C17D5"/>
  </w:style>
  <w:style w:type="paragraph" w:customStyle="1" w:styleId="copyright-info">
    <w:name w:val="copyright-info"/>
    <w:basedOn w:val="a"/>
    <w:rsid w:val="0003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5263C1"/>
  </w:style>
  <w:style w:type="paragraph" w:customStyle="1" w:styleId="17PRIL-tabl-hroom">
    <w:name w:val="17PRIL-tabl-hroom"/>
    <w:basedOn w:val="a"/>
    <w:uiPriority w:val="99"/>
    <w:rsid w:val="006D35AC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eastAsiaTheme="minorHAnsi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6D35AC"/>
    <w:pPr>
      <w:autoSpaceDE w:val="0"/>
      <w:autoSpaceDN w:val="0"/>
      <w:adjustRightInd w:val="0"/>
      <w:spacing w:line="200" w:lineRule="atLeast"/>
      <w:textAlignment w:val="center"/>
    </w:pPr>
    <w:rPr>
      <w:rFonts w:ascii="TextBookC" w:eastAsiaTheme="minorHAnsi" w:hAnsi="TextBookC" w:cs="TextBookC"/>
      <w:color w:val="000000"/>
      <w:spacing w:val="-2"/>
      <w:sz w:val="16"/>
      <w:szCs w:val="16"/>
      <w:u w:color="000000"/>
      <w:lang w:eastAsia="en-US"/>
    </w:rPr>
  </w:style>
  <w:style w:type="paragraph" w:customStyle="1" w:styleId="17PRIL-header">
    <w:name w:val="17PRIL-header"/>
    <w:basedOn w:val="a"/>
    <w:uiPriority w:val="99"/>
    <w:rsid w:val="006D35AC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textAlignment w:val="center"/>
    </w:pPr>
    <w:rPr>
      <w:rFonts w:ascii="CenturySchlbkCyr" w:eastAsiaTheme="minorHAnsi" w:hAnsi="CenturySchlbkCyr" w:cs="CenturySchlbkCyr"/>
      <w:b/>
      <w:bCs/>
      <w:color w:val="000000"/>
      <w:spacing w:val="-2"/>
      <w:sz w:val="24"/>
      <w:szCs w:val="24"/>
      <w:lang w:eastAsia="en-US"/>
    </w:rPr>
  </w:style>
  <w:style w:type="character" w:customStyle="1" w:styleId="Bold">
    <w:name w:val="Bold"/>
    <w:uiPriority w:val="99"/>
    <w:rsid w:val="006D35AC"/>
    <w:rPr>
      <w:b/>
      <w:bCs/>
    </w:rPr>
  </w:style>
  <w:style w:type="character" w:customStyle="1" w:styleId="propis">
    <w:name w:val="propis"/>
    <w:uiPriority w:val="99"/>
    <w:rsid w:val="006D35AC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a"/>
    <w:uiPriority w:val="99"/>
    <w:rsid w:val="006D35AC"/>
    <w:pPr>
      <w:autoSpaceDE w:val="0"/>
      <w:autoSpaceDN w:val="0"/>
      <w:adjustRightInd w:val="0"/>
      <w:spacing w:before="113" w:line="220" w:lineRule="atLeast"/>
      <w:ind w:left="567" w:right="567"/>
      <w:jc w:val="both"/>
      <w:textAlignment w:val="center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af6">
    <w:name w:val="[Без стиля]"/>
    <w:rsid w:val="006D35AC"/>
    <w:pPr>
      <w:autoSpaceDE w:val="0"/>
      <w:autoSpaceDN w:val="0"/>
      <w:adjustRightInd w:val="0"/>
      <w:spacing w:line="288" w:lineRule="auto"/>
      <w:textAlignment w:val="center"/>
    </w:pPr>
    <w:rPr>
      <w:rFonts w:ascii="TextBookC" w:eastAsiaTheme="minorHAnsi" w:hAnsi="TextBookC" w:cstheme="minorBid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braz.ru/" TargetMode="External"/><Relationship Id="rId13" Type="http://schemas.openxmlformats.org/officeDocument/2006/relationships/hyperlink" Target="https://plus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1obraz.ru/" TargetMode="External"/><Relationship Id="rId12" Type="http://schemas.openxmlformats.org/officeDocument/2006/relationships/hyperlink" Target="https://plus.1obra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us.1obraz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us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obraz.ru/" TargetMode="External"/><Relationship Id="rId14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6459</Words>
  <Characters>36818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Лена Борисовна</dc:creator>
  <cp:lastModifiedBy>Анна Владимировна</cp:lastModifiedBy>
  <cp:revision>22</cp:revision>
  <dcterms:created xsi:type="dcterms:W3CDTF">2020-03-18T01:43:00Z</dcterms:created>
  <dcterms:modified xsi:type="dcterms:W3CDTF">2022-06-08T03:04:00Z</dcterms:modified>
</cp:coreProperties>
</file>